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8996" w14:textId="0D48135B" w:rsidR="00F969C8" w:rsidRDefault="00704CFE">
      <w:pPr>
        <w:pStyle w:val="BodyText"/>
        <w:ind w:left="4012"/>
        <w:rPr>
          <w:rFonts w:ascii="Times New Roman"/>
          <w:sz w:val="20"/>
        </w:rPr>
      </w:pPr>
      <w:r>
        <w:rPr>
          <w:noProof/>
        </w:rPr>
        <mc:AlternateContent>
          <mc:Choice Requires="wps">
            <w:drawing>
              <wp:anchor distT="0" distB="0" distL="114300" distR="114300" simplePos="0" relativeHeight="251529216" behindDoc="1" locked="0" layoutInCell="1" allowOverlap="1" wp14:anchorId="5ED64166" wp14:editId="0ECA9879">
                <wp:simplePos x="0" y="0"/>
                <wp:positionH relativeFrom="page">
                  <wp:posOffset>3460750</wp:posOffset>
                </wp:positionH>
                <wp:positionV relativeFrom="page">
                  <wp:posOffset>9303385</wp:posOffset>
                </wp:positionV>
                <wp:extent cx="0" cy="15176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30480">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A89E" id="Line 3"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2.5pt,732.55pt" to="272.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" strokecolor="#efefef" strokeweight="2.4pt">
                <w10:wrap anchorx="page" anchory="page"/>
              </v:line>
            </w:pict>
          </mc:Fallback>
        </mc:AlternateContent>
      </w:r>
      <w:r w:rsidR="00A036C2">
        <w:rPr>
          <w:noProof/>
        </w:rPr>
        <w:drawing>
          <wp:anchor distT="0" distB="0" distL="0" distR="0" simplePos="0" relativeHeight="251530240" behindDoc="1" locked="0" layoutInCell="1" allowOverlap="1" wp14:anchorId="5C97DC5D" wp14:editId="48EDD4B8">
            <wp:simplePos x="0" y="0"/>
            <wp:positionH relativeFrom="page">
              <wp:posOffset>6304788</wp:posOffset>
            </wp:positionH>
            <wp:positionV relativeFrom="page">
              <wp:posOffset>9371838</wp:posOffset>
            </wp:positionV>
            <wp:extent cx="1252753" cy="571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52753" cy="571500"/>
                    </a:xfrm>
                    <a:prstGeom prst="rect">
                      <a:avLst/>
                    </a:prstGeom>
                  </pic:spPr>
                </pic:pic>
              </a:graphicData>
            </a:graphic>
          </wp:anchor>
        </w:drawing>
      </w:r>
      <w:r w:rsidR="00A036C2">
        <w:rPr>
          <w:rFonts w:ascii="Times New Roman"/>
          <w:noProof/>
          <w:sz w:val="20"/>
        </w:rPr>
        <w:drawing>
          <wp:inline distT="0" distB="0" distL="0" distR="0" wp14:anchorId="67067720" wp14:editId="7E14F01F">
            <wp:extent cx="1341120" cy="13411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41120" cy="1341120"/>
                    </a:xfrm>
                    <a:prstGeom prst="rect">
                      <a:avLst/>
                    </a:prstGeom>
                  </pic:spPr>
                </pic:pic>
              </a:graphicData>
            </a:graphic>
          </wp:inline>
        </w:drawing>
      </w:r>
    </w:p>
    <w:p w14:paraId="623BEA20" w14:textId="77777777" w:rsidR="00F969C8" w:rsidRDefault="00F969C8">
      <w:pPr>
        <w:pStyle w:val="BodyText"/>
        <w:rPr>
          <w:rFonts w:ascii="Times New Roman"/>
          <w:sz w:val="17"/>
        </w:rPr>
      </w:pPr>
    </w:p>
    <w:p w14:paraId="2F91B507" w14:textId="77777777" w:rsidR="00F969C8" w:rsidRPr="009E5EAD" w:rsidRDefault="00A036C2">
      <w:pPr>
        <w:pStyle w:val="Heading1"/>
        <w:spacing w:before="90"/>
        <w:ind w:left="2780" w:right="2762"/>
        <w:jc w:val="center"/>
        <w:rPr>
          <w:rFonts w:asciiTheme="minorHAnsi" w:hAnsiTheme="minorHAnsi" w:cstheme="minorHAnsi"/>
        </w:rPr>
      </w:pPr>
      <w:r w:rsidRPr="009E5EAD">
        <w:rPr>
          <w:rFonts w:asciiTheme="minorHAnsi" w:hAnsiTheme="minorHAnsi" w:cstheme="minorHAnsi"/>
        </w:rPr>
        <w:t>Illinois Workforce Innovation Board</w:t>
      </w:r>
    </w:p>
    <w:p w14:paraId="03DA9A80" w14:textId="77777777" w:rsidR="00F969C8" w:rsidRPr="009E5EAD" w:rsidRDefault="00F969C8">
      <w:pPr>
        <w:pStyle w:val="BodyText"/>
        <w:rPr>
          <w:rFonts w:asciiTheme="minorHAnsi" w:hAnsiTheme="minorHAnsi" w:cstheme="minorHAnsi"/>
          <w:b/>
          <w:sz w:val="24"/>
        </w:rPr>
      </w:pPr>
    </w:p>
    <w:p w14:paraId="7465C284" w14:textId="77777777" w:rsidR="00F969C8" w:rsidRPr="009E5EAD" w:rsidRDefault="00A036C2">
      <w:pPr>
        <w:tabs>
          <w:tab w:val="left" w:pos="7233"/>
        </w:tabs>
        <w:ind w:right="818"/>
        <w:jc w:val="right"/>
        <w:rPr>
          <w:rFonts w:asciiTheme="minorHAnsi" w:hAnsiTheme="minorHAnsi" w:cstheme="minorHAnsi"/>
          <w:b/>
          <w:sz w:val="24"/>
        </w:rPr>
      </w:pPr>
      <w:r w:rsidRPr="009E5EAD">
        <w:rPr>
          <w:rFonts w:asciiTheme="minorHAnsi" w:hAnsiTheme="minorHAnsi" w:cstheme="minorHAnsi"/>
          <w:b/>
          <w:sz w:val="24"/>
        </w:rPr>
        <w:t>JB</w:t>
      </w:r>
      <w:r w:rsidRPr="009E5EAD">
        <w:rPr>
          <w:rFonts w:asciiTheme="minorHAnsi" w:hAnsiTheme="minorHAnsi" w:cstheme="minorHAnsi"/>
          <w:b/>
          <w:spacing w:val="-2"/>
          <w:sz w:val="24"/>
        </w:rPr>
        <w:t xml:space="preserve"> </w:t>
      </w:r>
      <w:r w:rsidRPr="009E5EAD">
        <w:rPr>
          <w:rFonts w:asciiTheme="minorHAnsi" w:hAnsiTheme="minorHAnsi" w:cstheme="minorHAnsi"/>
          <w:b/>
          <w:sz w:val="24"/>
        </w:rPr>
        <w:t>Pritzker,</w:t>
      </w:r>
      <w:r w:rsidRPr="009E5EAD">
        <w:rPr>
          <w:rFonts w:asciiTheme="minorHAnsi" w:hAnsiTheme="minorHAnsi" w:cstheme="minorHAnsi"/>
          <w:b/>
          <w:spacing w:val="-1"/>
          <w:sz w:val="24"/>
        </w:rPr>
        <w:t xml:space="preserve"> </w:t>
      </w:r>
      <w:r w:rsidRPr="009E5EAD">
        <w:rPr>
          <w:rFonts w:asciiTheme="minorHAnsi" w:hAnsiTheme="minorHAnsi" w:cstheme="minorHAnsi"/>
          <w:b/>
          <w:sz w:val="24"/>
        </w:rPr>
        <w:t>Governor</w:t>
      </w:r>
      <w:r w:rsidRPr="009E5EAD">
        <w:rPr>
          <w:rFonts w:asciiTheme="minorHAnsi" w:hAnsiTheme="minorHAnsi" w:cstheme="minorHAnsi"/>
          <w:b/>
          <w:sz w:val="24"/>
        </w:rPr>
        <w:tab/>
        <w:t>John Rico,</w:t>
      </w:r>
      <w:r w:rsidRPr="009E5EAD">
        <w:rPr>
          <w:rFonts w:asciiTheme="minorHAnsi" w:hAnsiTheme="minorHAnsi" w:cstheme="minorHAnsi"/>
          <w:b/>
          <w:spacing w:val="-4"/>
          <w:sz w:val="24"/>
        </w:rPr>
        <w:t xml:space="preserve"> </w:t>
      </w:r>
      <w:r w:rsidRPr="009E5EAD">
        <w:rPr>
          <w:rFonts w:asciiTheme="minorHAnsi" w:hAnsiTheme="minorHAnsi" w:cstheme="minorHAnsi"/>
          <w:b/>
          <w:sz w:val="24"/>
        </w:rPr>
        <w:t>Co-Chair</w:t>
      </w:r>
    </w:p>
    <w:p w14:paraId="7EE42D9F" w14:textId="77777777" w:rsidR="00F969C8" w:rsidRPr="009E5EAD" w:rsidRDefault="00A036C2">
      <w:pPr>
        <w:ind w:right="816"/>
        <w:jc w:val="right"/>
        <w:rPr>
          <w:rFonts w:asciiTheme="minorHAnsi" w:hAnsiTheme="minorHAnsi" w:cstheme="minorHAnsi"/>
          <w:b/>
          <w:sz w:val="24"/>
        </w:rPr>
      </w:pPr>
      <w:r w:rsidRPr="009E5EAD">
        <w:rPr>
          <w:rFonts w:asciiTheme="minorHAnsi" w:hAnsiTheme="minorHAnsi" w:cstheme="minorHAnsi"/>
          <w:b/>
          <w:sz w:val="24"/>
        </w:rPr>
        <w:t>Erin Guthrie</w:t>
      </w:r>
      <w:r w:rsidRPr="009E5EAD">
        <w:rPr>
          <w:rFonts w:asciiTheme="minorHAnsi" w:hAnsiTheme="minorHAnsi" w:cstheme="minorHAnsi"/>
          <w:b/>
          <w:spacing w:val="-6"/>
          <w:sz w:val="24"/>
        </w:rPr>
        <w:t xml:space="preserve"> </w:t>
      </w:r>
      <w:r w:rsidRPr="009E5EAD">
        <w:rPr>
          <w:rFonts w:asciiTheme="minorHAnsi" w:hAnsiTheme="minorHAnsi" w:cstheme="minorHAnsi"/>
          <w:b/>
          <w:sz w:val="24"/>
        </w:rPr>
        <w:t>Co-Chair</w:t>
      </w:r>
    </w:p>
    <w:p w14:paraId="12B72DB7" w14:textId="77777777" w:rsidR="00F969C8" w:rsidRPr="009E5EAD" w:rsidRDefault="00F969C8">
      <w:pPr>
        <w:pStyle w:val="BodyText"/>
        <w:spacing w:before="9"/>
        <w:rPr>
          <w:rFonts w:asciiTheme="minorHAnsi" w:hAnsiTheme="minorHAnsi" w:cstheme="minorHAnsi"/>
          <w:b/>
          <w:sz w:val="15"/>
        </w:rPr>
      </w:pPr>
    </w:p>
    <w:p w14:paraId="18619030" w14:textId="292C78A1" w:rsidR="00F969C8" w:rsidRDefault="001A42F5">
      <w:pPr>
        <w:pStyle w:val="BodyText"/>
        <w:spacing w:before="93"/>
        <w:ind w:left="2779" w:right="2762"/>
        <w:jc w:val="center"/>
      </w:pPr>
      <w:r>
        <w:t>Ju</w:t>
      </w:r>
      <w:r w:rsidR="00BA34AC">
        <w:t>ly</w:t>
      </w:r>
      <w:r w:rsidR="00A74060">
        <w:t xml:space="preserve"> 1</w:t>
      </w:r>
      <w:r w:rsidR="00BA34AC">
        <w:t>5</w:t>
      </w:r>
      <w:r w:rsidR="00A036C2">
        <w:t>, 20</w:t>
      </w:r>
      <w:r w:rsidR="00770C44">
        <w:t>20</w:t>
      </w:r>
    </w:p>
    <w:p w14:paraId="71E53895" w14:textId="403B5EDC" w:rsidR="00F969C8" w:rsidRDefault="001A42F5">
      <w:pPr>
        <w:pStyle w:val="BodyText"/>
        <w:ind w:left="2782" w:right="2702"/>
        <w:jc w:val="center"/>
      </w:pPr>
      <w:r>
        <w:t>1</w:t>
      </w:r>
      <w:r w:rsidR="00A036C2">
        <w:t xml:space="preserve">:00 </w:t>
      </w:r>
      <w:r w:rsidR="00333141">
        <w:t>P</w:t>
      </w:r>
      <w:r w:rsidR="00A036C2">
        <w:t xml:space="preserve">M – </w:t>
      </w:r>
      <w:r>
        <w:t>2</w:t>
      </w:r>
      <w:r w:rsidR="00A036C2">
        <w:t>:</w:t>
      </w:r>
      <w:r w:rsidR="00333141">
        <w:t>3</w:t>
      </w:r>
      <w:r w:rsidR="00A036C2">
        <w:t xml:space="preserve">0 </w:t>
      </w:r>
      <w:r w:rsidR="00333141">
        <w:t>P</w:t>
      </w:r>
      <w:r w:rsidR="00A036C2">
        <w:t>M</w:t>
      </w:r>
    </w:p>
    <w:p w14:paraId="01B8A059" w14:textId="77777777" w:rsidR="00F969C8" w:rsidRDefault="00F969C8">
      <w:pPr>
        <w:pStyle w:val="BodyText"/>
      </w:pPr>
    </w:p>
    <w:p w14:paraId="22EC1F52" w14:textId="77777777" w:rsidR="00F969C8" w:rsidRDefault="00A036C2" w:rsidP="002323CD">
      <w:pPr>
        <w:pStyle w:val="Heading2"/>
        <w:spacing w:before="1"/>
        <w:ind w:left="0" w:right="40"/>
        <w:jc w:val="center"/>
      </w:pPr>
      <w:r>
        <w:t>Continuous Improvement Committee Meeting Agenda</w:t>
      </w:r>
    </w:p>
    <w:p w14:paraId="48EB01C3" w14:textId="14763FB3" w:rsidR="001223F9" w:rsidRDefault="001223F9" w:rsidP="002323CD">
      <w:pPr>
        <w:jc w:val="center"/>
        <w:rPr>
          <w:color w:val="201F1E"/>
        </w:rPr>
      </w:pPr>
      <w:r>
        <w:rPr>
          <w:color w:val="201F1E"/>
        </w:rPr>
        <w:t>GoToMeeting</w:t>
      </w:r>
    </w:p>
    <w:p w14:paraId="62B28F89" w14:textId="55B8E386" w:rsidR="002323CD" w:rsidRDefault="00A63638" w:rsidP="002323CD">
      <w:pPr>
        <w:jc w:val="center"/>
        <w:rPr>
          <w:rFonts w:eastAsiaTheme="minorHAnsi"/>
          <w:color w:val="201F1E"/>
        </w:rPr>
      </w:pPr>
      <w:r>
        <w:t xml:space="preserve">See log in information below. </w:t>
      </w:r>
      <w:bookmarkStart w:id="0" w:name="_GoBack"/>
      <w:bookmarkEnd w:id="0"/>
      <w:r w:rsidR="001223F9">
        <w:br/>
      </w:r>
    </w:p>
    <w:p w14:paraId="631A81B2" w14:textId="77777777" w:rsidR="00A74060" w:rsidRDefault="00A74060" w:rsidP="002323CD">
      <w:pPr>
        <w:jc w:val="center"/>
        <w:rPr>
          <w:rFonts w:eastAsiaTheme="minorHAnsi"/>
          <w:color w:val="201F1E"/>
        </w:rPr>
      </w:pPr>
    </w:p>
    <w:p w14:paraId="4FCFEE78" w14:textId="77777777" w:rsidR="00F969C8" w:rsidRDefault="00F969C8">
      <w:pPr>
        <w:pStyle w:val="BodyText"/>
        <w:spacing w:before="11"/>
        <w:rPr>
          <w:b/>
          <w:sz w:val="19"/>
        </w:rPr>
      </w:pPr>
    </w:p>
    <w:p w14:paraId="46EF7E1E" w14:textId="6300AA64" w:rsidR="00F969C8" w:rsidRDefault="00A036C2" w:rsidP="00451F47">
      <w:pPr>
        <w:pStyle w:val="ListParagraph"/>
        <w:numPr>
          <w:ilvl w:val="0"/>
          <w:numId w:val="2"/>
        </w:numPr>
        <w:tabs>
          <w:tab w:val="left" w:pos="841"/>
          <w:tab w:val="left" w:pos="8100"/>
        </w:tabs>
        <w:spacing w:before="0" w:after="120"/>
      </w:pPr>
      <w:r>
        <w:t>Welcome and</w:t>
      </w:r>
      <w:r>
        <w:rPr>
          <w:spacing w:val="-1"/>
        </w:rPr>
        <w:t xml:space="preserve"> </w:t>
      </w:r>
      <w:r>
        <w:t>Introductions</w:t>
      </w:r>
      <w:r>
        <w:tab/>
        <w:t>Marlon McClinton</w:t>
      </w:r>
    </w:p>
    <w:p w14:paraId="5A63635F" w14:textId="28ED16A5" w:rsidR="00936687" w:rsidRDefault="00A036C2" w:rsidP="00B07688">
      <w:pPr>
        <w:pStyle w:val="ListParagraph"/>
        <w:numPr>
          <w:ilvl w:val="0"/>
          <w:numId w:val="2"/>
        </w:numPr>
        <w:tabs>
          <w:tab w:val="left" w:pos="1621"/>
          <w:tab w:val="left" w:pos="1622"/>
        </w:tabs>
        <w:spacing w:before="0" w:after="120"/>
      </w:pPr>
      <w:r>
        <w:t>CIC Prior Meeting</w:t>
      </w:r>
      <w:r w:rsidRPr="00085F87">
        <w:rPr>
          <w:spacing w:val="-1"/>
        </w:rPr>
        <w:t xml:space="preserve"> </w:t>
      </w:r>
      <w:r>
        <w:t>Minutes</w:t>
      </w:r>
    </w:p>
    <w:p w14:paraId="35FC0DEB" w14:textId="623DA513" w:rsidR="00936687" w:rsidRDefault="00BA34AC" w:rsidP="00936687">
      <w:pPr>
        <w:pStyle w:val="ListParagraph"/>
        <w:numPr>
          <w:ilvl w:val="1"/>
          <w:numId w:val="2"/>
        </w:numPr>
        <w:tabs>
          <w:tab w:val="left" w:pos="1621"/>
          <w:tab w:val="left" w:pos="1622"/>
        </w:tabs>
        <w:spacing w:before="0" w:after="120"/>
        <w:ind w:hanging="423"/>
      </w:pPr>
      <w:r>
        <w:t xml:space="preserve">June </w:t>
      </w:r>
      <w:r w:rsidR="00936687">
        <w:t>2020</w:t>
      </w:r>
    </w:p>
    <w:p w14:paraId="2A8A91DB" w14:textId="3EE590EE" w:rsidR="00936687" w:rsidRDefault="00936687" w:rsidP="00F3270D">
      <w:pPr>
        <w:tabs>
          <w:tab w:val="left" w:pos="1621"/>
          <w:tab w:val="left" w:pos="1622"/>
        </w:tabs>
        <w:spacing w:after="120"/>
        <w:ind w:left="810"/>
      </w:pPr>
      <w:r>
        <w:t xml:space="preserve">The draft minutes were sent to committee members </w:t>
      </w:r>
      <w:r w:rsidR="007F10D2">
        <w:t xml:space="preserve">of </w:t>
      </w:r>
      <w:r>
        <w:t xml:space="preserve">the </w:t>
      </w:r>
      <w:r w:rsidR="00A74060">
        <w:t>previous</w:t>
      </w:r>
      <w:r>
        <w:t xml:space="preserve"> meeting for review. </w:t>
      </w:r>
      <w:r w:rsidR="007F10D2">
        <w:t xml:space="preserve">Changes have been incorporated into the current draft. </w:t>
      </w:r>
    </w:p>
    <w:p w14:paraId="43D7E00A" w14:textId="7EBA9378" w:rsidR="004B3445" w:rsidRDefault="004B3445" w:rsidP="00E31DD6">
      <w:pPr>
        <w:pStyle w:val="ListParagraph"/>
        <w:numPr>
          <w:ilvl w:val="0"/>
          <w:numId w:val="2"/>
        </w:numPr>
        <w:tabs>
          <w:tab w:val="left" w:pos="840"/>
          <w:tab w:val="left" w:pos="8100"/>
        </w:tabs>
        <w:spacing w:before="0" w:after="120"/>
        <w:ind w:left="839" w:hanging="360"/>
      </w:pPr>
      <w:r>
        <w:t xml:space="preserve">Colorado Evaluation </w:t>
      </w:r>
      <w:r w:rsidR="00452228">
        <w:t>Report</w:t>
      </w:r>
      <w:r w:rsidR="00452228">
        <w:tab/>
        <w:t>Brian Richard</w:t>
      </w:r>
    </w:p>
    <w:p w14:paraId="2D764BE1" w14:textId="0CF6AD4E" w:rsidR="00697B5A" w:rsidRDefault="00697B5A" w:rsidP="00E31DD6">
      <w:pPr>
        <w:pStyle w:val="ListParagraph"/>
        <w:numPr>
          <w:ilvl w:val="0"/>
          <w:numId w:val="2"/>
        </w:numPr>
        <w:tabs>
          <w:tab w:val="left" w:pos="840"/>
          <w:tab w:val="left" w:pos="8100"/>
        </w:tabs>
        <w:spacing w:before="0" w:after="120"/>
        <w:ind w:left="839" w:hanging="360"/>
      </w:pPr>
      <w:r>
        <w:t xml:space="preserve">Examine IWIB act and mid-point measures to determine if there are added outcomes for the performance sub-committee or the CIC as a whole as we examine our priorities for FY21. </w:t>
      </w:r>
    </w:p>
    <w:p w14:paraId="6E634CB2" w14:textId="77777777" w:rsidR="00697B5A" w:rsidRDefault="00697B5A" w:rsidP="00697B5A">
      <w:pPr>
        <w:pStyle w:val="ListParagraph"/>
        <w:tabs>
          <w:tab w:val="left" w:pos="840"/>
          <w:tab w:val="left" w:pos="8100"/>
        </w:tabs>
        <w:spacing w:before="0" w:after="120"/>
        <w:ind w:firstLine="0"/>
      </w:pPr>
    </w:p>
    <w:p w14:paraId="6D9DBBFD" w14:textId="77777777" w:rsidR="00697B5A" w:rsidRDefault="00B07688" w:rsidP="00697B5A">
      <w:pPr>
        <w:pStyle w:val="ListParagraph"/>
        <w:numPr>
          <w:ilvl w:val="0"/>
          <w:numId w:val="2"/>
        </w:numPr>
      </w:pPr>
      <w:r w:rsidRPr="0013496E">
        <w:t xml:space="preserve">Evaluation </w:t>
      </w:r>
      <w:r w:rsidR="004B3445">
        <w:t xml:space="preserve">Working Group </w:t>
      </w:r>
      <w:r w:rsidR="00452228">
        <w:t>Charges and Priorities</w:t>
      </w:r>
      <w:r w:rsidR="00E31DD6">
        <w:tab/>
      </w:r>
      <w:r w:rsidR="00697B5A">
        <w:tab/>
      </w:r>
      <w:r w:rsidR="00697B5A">
        <w:tab/>
      </w:r>
      <w:r w:rsidR="00697B5A">
        <w:tab/>
      </w:r>
      <w:r w:rsidR="00452228">
        <w:t>Kathy Olson Tracey</w:t>
      </w:r>
      <w:r w:rsidR="00452228">
        <w:br/>
      </w:r>
      <w:r w:rsidR="00452228">
        <w:tab/>
      </w:r>
      <w:r w:rsidR="00452228">
        <w:tab/>
      </w:r>
      <w:r w:rsidR="00697B5A">
        <w:tab/>
      </w:r>
      <w:r w:rsidR="00697B5A">
        <w:tab/>
      </w:r>
      <w:r w:rsidR="00697B5A">
        <w:tab/>
      </w:r>
      <w:r w:rsidR="00697B5A">
        <w:tab/>
      </w:r>
      <w:r w:rsidR="00697B5A">
        <w:tab/>
      </w:r>
      <w:r w:rsidR="00697B5A">
        <w:tab/>
      </w:r>
      <w:r w:rsidR="00697B5A">
        <w:tab/>
      </w:r>
      <w:r w:rsidR="00697B5A">
        <w:tab/>
      </w:r>
      <w:r w:rsidR="00452228">
        <w:t>Aimee Julian</w:t>
      </w:r>
      <w:r w:rsidRPr="0013496E">
        <w:tab/>
      </w:r>
    </w:p>
    <w:p w14:paraId="1B24A7FB" w14:textId="55CE10D0" w:rsidR="00AF3BE2" w:rsidRDefault="00697B5A" w:rsidP="00292BCB">
      <w:pPr>
        <w:pStyle w:val="ListParagraph"/>
        <w:numPr>
          <w:ilvl w:val="0"/>
          <w:numId w:val="27"/>
        </w:numPr>
        <w:tabs>
          <w:tab w:val="left" w:pos="840"/>
          <w:tab w:val="left" w:pos="8100"/>
        </w:tabs>
        <w:spacing w:after="120"/>
        <w:ind w:left="1620"/>
      </w:pPr>
      <w:r w:rsidRPr="00697B5A">
        <w:t xml:space="preserve">Review of the </w:t>
      </w:r>
      <w:r w:rsidR="00DF40BE">
        <w:t>charges</w:t>
      </w:r>
      <w:r w:rsidRPr="00697B5A">
        <w:t xml:space="preserve"> and </w:t>
      </w:r>
      <w:r w:rsidR="00DF40BE">
        <w:t>priorities</w:t>
      </w:r>
      <w:r w:rsidRPr="00697B5A">
        <w:t xml:space="preserve"> </w:t>
      </w:r>
      <w:r w:rsidR="000204F4">
        <w:br/>
      </w:r>
    </w:p>
    <w:p w14:paraId="5CF748A1" w14:textId="77D464A4" w:rsidR="00837EEC" w:rsidRDefault="00837EEC" w:rsidP="002B6366">
      <w:pPr>
        <w:pStyle w:val="ListParagraph"/>
        <w:numPr>
          <w:ilvl w:val="0"/>
          <w:numId w:val="2"/>
        </w:numPr>
        <w:tabs>
          <w:tab w:val="left" w:pos="840"/>
          <w:tab w:val="left" w:pos="6570"/>
        </w:tabs>
        <w:spacing w:before="0" w:after="120"/>
      </w:pPr>
      <w:r>
        <w:t>Performance</w:t>
      </w:r>
      <w:r w:rsidR="0017357A">
        <w:t xml:space="preserve"> Working Group Update</w:t>
      </w:r>
      <w:r w:rsidR="00E31DD6">
        <w:tab/>
        <w:t>Jennifer Foster</w:t>
      </w:r>
      <w:r w:rsidR="002B6366">
        <w:t xml:space="preserve"> and Marlon McClinton</w:t>
      </w:r>
    </w:p>
    <w:p w14:paraId="00719F89" w14:textId="4DAD10B0" w:rsidR="000204F4" w:rsidRDefault="000204F4" w:rsidP="000204F4">
      <w:pPr>
        <w:pStyle w:val="ListParagraph"/>
        <w:numPr>
          <w:ilvl w:val="1"/>
          <w:numId w:val="2"/>
        </w:numPr>
        <w:tabs>
          <w:tab w:val="left" w:pos="840"/>
        </w:tabs>
        <w:spacing w:before="74" w:after="120"/>
        <w:ind w:left="1260" w:firstLine="0"/>
      </w:pPr>
      <w:bookmarkStart w:id="1" w:name="_Hlk45279827"/>
      <w:r>
        <w:t xml:space="preserve">     </w:t>
      </w:r>
      <w:r w:rsidR="00697B5A">
        <w:t>R</w:t>
      </w:r>
      <w:r w:rsidR="00AC7103">
        <w:t>eview</w:t>
      </w:r>
      <w:r w:rsidR="00237529">
        <w:t xml:space="preserve"> of the</w:t>
      </w:r>
      <w:r w:rsidR="002F00A4">
        <w:t xml:space="preserve"> work</w:t>
      </w:r>
      <w:r w:rsidR="00A30537">
        <w:t xml:space="preserve"> group</w:t>
      </w:r>
      <w:r>
        <w:t xml:space="preserve"> members,</w:t>
      </w:r>
      <w:r w:rsidR="00A30537">
        <w:t xml:space="preserve"> </w:t>
      </w:r>
      <w:r w:rsidR="004071BA">
        <w:t>staffing, purpose</w:t>
      </w:r>
      <w:r w:rsidR="00A30537">
        <w:t xml:space="preserve"> and role</w:t>
      </w:r>
      <w:bookmarkEnd w:id="1"/>
    </w:p>
    <w:p w14:paraId="27418CC1" w14:textId="77777777" w:rsidR="00380741" w:rsidRDefault="00380741" w:rsidP="00E31DD6">
      <w:pPr>
        <w:pStyle w:val="ListParagraph"/>
        <w:spacing w:before="74"/>
        <w:ind w:left="1621" w:firstLine="0"/>
      </w:pPr>
    </w:p>
    <w:p w14:paraId="14561A2A" w14:textId="77777777" w:rsidR="009B75F8" w:rsidRDefault="00A036C2" w:rsidP="00C50F80">
      <w:pPr>
        <w:pStyle w:val="ListParagraph"/>
        <w:numPr>
          <w:ilvl w:val="0"/>
          <w:numId w:val="2"/>
        </w:numPr>
        <w:tabs>
          <w:tab w:val="left" w:pos="840"/>
        </w:tabs>
        <w:spacing w:before="0" w:after="120"/>
      </w:pPr>
      <w:r>
        <w:t>Old</w:t>
      </w:r>
      <w:r>
        <w:rPr>
          <w:spacing w:val="-1"/>
        </w:rPr>
        <w:t xml:space="preserve"> </w:t>
      </w:r>
      <w:r>
        <w:t>Business</w:t>
      </w:r>
    </w:p>
    <w:p w14:paraId="2972CEF5" w14:textId="48364720" w:rsidR="004D6EBE" w:rsidRDefault="00A036C2" w:rsidP="004071BA">
      <w:pPr>
        <w:pStyle w:val="ListParagraph"/>
        <w:numPr>
          <w:ilvl w:val="0"/>
          <w:numId w:val="2"/>
        </w:numPr>
        <w:tabs>
          <w:tab w:val="left" w:pos="840"/>
        </w:tabs>
        <w:spacing w:after="120"/>
      </w:pPr>
      <w:r>
        <w:t>New</w:t>
      </w:r>
      <w:r w:rsidRPr="00930A44">
        <w:rPr>
          <w:spacing w:val="-1"/>
        </w:rPr>
        <w:t xml:space="preserve"> </w:t>
      </w:r>
      <w:r>
        <w:t>Business</w:t>
      </w:r>
      <w:r w:rsidR="007A145C">
        <w:t xml:space="preserve"> </w:t>
      </w:r>
      <w:r w:rsidR="004D6EBE">
        <w:t xml:space="preserve"> </w:t>
      </w:r>
    </w:p>
    <w:p w14:paraId="6FF00718" w14:textId="4E6CEFA8" w:rsidR="00F969C8" w:rsidRDefault="00A036C2" w:rsidP="00930A44">
      <w:pPr>
        <w:pStyle w:val="ListParagraph"/>
        <w:numPr>
          <w:ilvl w:val="0"/>
          <w:numId w:val="2"/>
        </w:numPr>
        <w:tabs>
          <w:tab w:val="left" w:pos="840"/>
        </w:tabs>
        <w:spacing w:after="120"/>
      </w:pPr>
      <w:r>
        <w:t>Public</w:t>
      </w:r>
      <w:r w:rsidRPr="00930A44">
        <w:t xml:space="preserve"> </w:t>
      </w:r>
      <w:r>
        <w:t>Comment</w:t>
      </w:r>
    </w:p>
    <w:p w14:paraId="26AA6365" w14:textId="3F9D02EB" w:rsidR="00BD15CC" w:rsidRPr="004071BA" w:rsidRDefault="00A036C2" w:rsidP="004071BA">
      <w:pPr>
        <w:pStyle w:val="ListParagraph"/>
        <w:numPr>
          <w:ilvl w:val="0"/>
          <w:numId w:val="2"/>
        </w:numPr>
        <w:tabs>
          <w:tab w:val="left" w:pos="840"/>
        </w:tabs>
        <w:spacing w:before="127" w:after="120"/>
      </w:pPr>
      <w:r>
        <w:t>Next CIC Committee Meeting</w:t>
      </w:r>
      <w:r w:rsidR="004071BA">
        <w:t xml:space="preserve"> – let’s determine meeting time for August 2020 – August 2021</w:t>
      </w:r>
    </w:p>
    <w:p w14:paraId="38616A67" w14:textId="66D8BD85" w:rsidR="00F969C8" w:rsidRDefault="00A63638">
      <w:pPr>
        <w:pStyle w:val="BodyText"/>
      </w:pPr>
      <w:r w:rsidRPr="00A63638">
        <w:t xml:space="preserve">Continuous Improvement Committee Meeting - July 2020 </w:t>
      </w:r>
      <w:r w:rsidRPr="00A63638">
        <w:br/>
        <w:t xml:space="preserve">Wed, Jul 15, 2020 2:00 PM - 3:30 PM (CDT) </w:t>
      </w:r>
      <w:r w:rsidRPr="00A63638">
        <w:br/>
      </w:r>
      <w:r w:rsidRPr="00A63638">
        <w:lastRenderedPageBreak/>
        <w:br/>
      </w:r>
      <w:r w:rsidRPr="00A63638">
        <w:rPr>
          <w:b/>
          <w:bCs/>
        </w:rPr>
        <w:t xml:space="preserve">Please join my meeting from your computer, tablet or smartphone. </w:t>
      </w:r>
      <w:r w:rsidRPr="00A63638">
        <w:br/>
      </w:r>
      <w:hyperlink r:id="rId12" w:tgtFrame="_blank" w:history="1">
        <w:r w:rsidRPr="00A63638">
          <w:rPr>
            <w:color w:val="0000FF"/>
            <w:u w:val="single"/>
          </w:rPr>
          <w:t>https://global.gotomeeting.com/join/173631869</w:t>
        </w:r>
      </w:hyperlink>
      <w:r w:rsidRPr="00A63638">
        <w:t xml:space="preserve"> </w:t>
      </w:r>
      <w:r w:rsidRPr="00A63638">
        <w:br/>
      </w:r>
      <w:r w:rsidRPr="00A63638">
        <w:br/>
      </w:r>
      <w:r w:rsidRPr="00A63638">
        <w:rPr>
          <w:b/>
          <w:bCs/>
        </w:rPr>
        <w:t xml:space="preserve">You can also dial in using your phone. </w:t>
      </w:r>
      <w:r w:rsidRPr="00A63638">
        <w:br/>
        <w:t xml:space="preserve">United States: </w:t>
      </w:r>
      <w:hyperlink r:id="rId13" w:history="1">
        <w:r w:rsidRPr="00A63638">
          <w:rPr>
            <w:color w:val="0000FF"/>
            <w:u w:val="single"/>
          </w:rPr>
          <w:t>+1 (872) 240-3412</w:t>
        </w:r>
      </w:hyperlink>
      <w:r w:rsidRPr="00A63638">
        <w:t xml:space="preserve"> </w:t>
      </w:r>
      <w:r w:rsidRPr="00A63638">
        <w:br/>
      </w:r>
      <w:r w:rsidRPr="00A63638">
        <w:br/>
      </w:r>
      <w:r w:rsidRPr="00A63638">
        <w:rPr>
          <w:b/>
          <w:bCs/>
        </w:rPr>
        <w:t>Access Code:</w:t>
      </w:r>
      <w:r w:rsidRPr="00A63638">
        <w:t xml:space="preserve"> 173-631-869 </w:t>
      </w:r>
      <w:r w:rsidRPr="00A63638">
        <w:br/>
      </w:r>
      <w:r w:rsidRPr="00A63638">
        <w:br/>
        <w:t xml:space="preserve">New to GoToMeeting? Get the app now and be ready when your first meeting starts: </w:t>
      </w:r>
      <w:r w:rsidRPr="00A63638">
        <w:br/>
      </w:r>
      <w:hyperlink r:id="rId14" w:tgtFrame="_blank" w:history="1">
        <w:r w:rsidRPr="00A63638">
          <w:rPr>
            <w:color w:val="0000FF"/>
            <w:u w:val="single"/>
          </w:rPr>
          <w:t>https://global.gotomeeting.com/install/173631869</w:t>
        </w:r>
      </w:hyperlink>
    </w:p>
    <w:p w14:paraId="23EB9426" w14:textId="1F9F40CF" w:rsidR="00A63638" w:rsidRDefault="00A63638">
      <w:pPr>
        <w:pStyle w:val="BodyText"/>
      </w:pPr>
    </w:p>
    <w:p w14:paraId="3B861838" w14:textId="77777777" w:rsidR="00A63638" w:rsidRDefault="00A63638">
      <w:pPr>
        <w:pStyle w:val="BodyText"/>
        <w:rPr>
          <w:sz w:val="26"/>
        </w:rPr>
      </w:pPr>
    </w:p>
    <w:p w14:paraId="3628263F" w14:textId="77777777" w:rsidR="00F969C8" w:rsidRDefault="00A036C2">
      <w:pPr>
        <w:pStyle w:val="Heading2"/>
        <w:spacing w:before="153"/>
        <w:ind w:left="120"/>
      </w:pPr>
      <w:r>
        <w:t>Charges of the CIC:</w:t>
      </w:r>
    </w:p>
    <w:p w14:paraId="3D500372" w14:textId="77777777" w:rsidR="00F969C8" w:rsidRDefault="00F969C8">
      <w:pPr>
        <w:pStyle w:val="BodyText"/>
        <w:spacing w:before="10"/>
        <w:rPr>
          <w:b/>
          <w:sz w:val="21"/>
        </w:rPr>
      </w:pPr>
    </w:p>
    <w:p w14:paraId="41A10DF9" w14:textId="77777777" w:rsidR="00F969C8" w:rsidRDefault="00A036C2">
      <w:pPr>
        <w:pStyle w:val="BodyText"/>
        <w:spacing w:before="1"/>
        <w:ind w:left="120" w:right="107"/>
      </w:pPr>
      <w:r>
        <w:rPr>
          <w:b/>
        </w:rPr>
        <w:t xml:space="preserve">Charge 1: Evaluation Design. </w:t>
      </w:r>
      <w:r>
        <w:t>Review evaluation elements of policies, programs, and processes created or overseen by the IWIB to determine the appropriateness of their relationship to their expected outcomes. Provide feedback and recommendations.</w:t>
      </w:r>
    </w:p>
    <w:p w14:paraId="5AA1CFF7" w14:textId="77777777" w:rsidR="00F969C8" w:rsidRDefault="00A036C2">
      <w:pPr>
        <w:ind w:left="120" w:right="158"/>
      </w:pPr>
      <w:r>
        <w:rPr>
          <w:b/>
        </w:rPr>
        <w:t xml:space="preserve">Charge 2: Evaluation Outcomes. </w:t>
      </w:r>
      <w:r>
        <w:t>Review outcomes of evaluation to determine if results conformed to intended outcome. Provide feedback and recommendations.</w:t>
      </w:r>
    </w:p>
    <w:p w14:paraId="0CB40DA7" w14:textId="77777777" w:rsidR="00F969C8" w:rsidRDefault="00A036C2">
      <w:pPr>
        <w:ind w:left="120" w:right="158"/>
      </w:pPr>
      <w:r>
        <w:rPr>
          <w:b/>
        </w:rPr>
        <w:t xml:space="preserve">Charge 3: Continuous Improvement at Local Level. </w:t>
      </w:r>
      <w:r>
        <w:t>Review local performance related to the six federal performance measures for the WIOA core partners and make recommendations about strategies for continuous improvement at local levels.</w:t>
      </w:r>
    </w:p>
    <w:p w14:paraId="727C67C0" w14:textId="77777777" w:rsidR="00F969C8" w:rsidRDefault="00A036C2">
      <w:pPr>
        <w:ind w:left="120"/>
      </w:pPr>
      <w:r>
        <w:rPr>
          <w:b/>
        </w:rPr>
        <w:t xml:space="preserve">Charge 4: Benchmarks. </w:t>
      </w:r>
      <w:r>
        <w:t>Examine and evaluate workforce quality and earning benchmarks and recommend changes.</w:t>
      </w:r>
    </w:p>
    <w:p w14:paraId="29A537C6" w14:textId="77777777" w:rsidR="00F969C8" w:rsidRDefault="00A036C2">
      <w:pPr>
        <w:ind w:left="120" w:right="635"/>
      </w:pPr>
      <w:r>
        <w:rPr>
          <w:b/>
        </w:rPr>
        <w:t xml:space="preserve">Charge 5: Data Recommendations. </w:t>
      </w:r>
      <w:r>
        <w:t>Provide Recommendations for Readily Accessible Data and technical assistance recommendations for an intended audience.</w:t>
      </w:r>
    </w:p>
    <w:p w14:paraId="425966B2" w14:textId="77777777" w:rsidR="00F969C8" w:rsidRDefault="00A036C2">
      <w:pPr>
        <w:ind w:left="120"/>
      </w:pPr>
      <w:r>
        <w:rPr>
          <w:b/>
        </w:rPr>
        <w:t xml:space="preserve">Charge 6: Priority Activities. </w:t>
      </w:r>
      <w:r>
        <w:t>Manage priority activities as assigned by the IWIB Strategic plan.</w:t>
      </w:r>
    </w:p>
    <w:p w14:paraId="7AC5843E" w14:textId="77777777" w:rsidR="00F969C8" w:rsidRDefault="00F969C8">
      <w:pPr>
        <w:pStyle w:val="BodyText"/>
        <w:rPr>
          <w:sz w:val="24"/>
        </w:rPr>
      </w:pPr>
    </w:p>
    <w:p w14:paraId="066F269A" w14:textId="77777777" w:rsidR="00F969C8" w:rsidRDefault="00F969C8">
      <w:pPr>
        <w:pStyle w:val="BodyText"/>
        <w:spacing w:before="11"/>
        <w:rPr>
          <w:sz w:val="19"/>
        </w:rPr>
      </w:pPr>
    </w:p>
    <w:p w14:paraId="7128A0F5" w14:textId="77777777" w:rsidR="00F969C8" w:rsidRDefault="00A036C2">
      <w:pPr>
        <w:pStyle w:val="Heading2"/>
        <w:ind w:left="120"/>
      </w:pPr>
      <w:r>
        <w:t>Priorities of the CIC:</w:t>
      </w:r>
    </w:p>
    <w:p w14:paraId="3EB3CDFE" w14:textId="77777777" w:rsidR="00F969C8" w:rsidRDefault="00F969C8">
      <w:pPr>
        <w:pStyle w:val="BodyText"/>
        <w:rPr>
          <w:b/>
        </w:rPr>
      </w:pPr>
    </w:p>
    <w:p w14:paraId="12F24DD6" w14:textId="77777777" w:rsidR="00F969C8" w:rsidRPr="00262A79" w:rsidRDefault="00A036C2">
      <w:pPr>
        <w:pStyle w:val="ListParagraph"/>
        <w:numPr>
          <w:ilvl w:val="0"/>
          <w:numId w:val="1"/>
        </w:numPr>
        <w:tabs>
          <w:tab w:val="left" w:pos="480"/>
        </w:tabs>
        <w:spacing w:before="0"/>
      </w:pPr>
      <w:r w:rsidRPr="00262A79">
        <w:t>Policy</w:t>
      </w:r>
      <w:r w:rsidRPr="00262A79">
        <w:rPr>
          <w:spacing w:val="-3"/>
        </w:rPr>
        <w:t xml:space="preserve"> </w:t>
      </w:r>
      <w:r w:rsidRPr="00262A79">
        <w:t>evaluation</w:t>
      </w:r>
    </w:p>
    <w:p w14:paraId="74A0C5EF" w14:textId="77777777" w:rsidR="00F969C8" w:rsidRPr="00262A79" w:rsidRDefault="00A036C2">
      <w:pPr>
        <w:pStyle w:val="ListParagraph"/>
        <w:numPr>
          <w:ilvl w:val="0"/>
          <w:numId w:val="1"/>
        </w:numPr>
        <w:tabs>
          <w:tab w:val="left" w:pos="480"/>
        </w:tabs>
        <w:spacing w:before="1"/>
        <w:ind w:right="179"/>
      </w:pPr>
      <w:r w:rsidRPr="00262A79">
        <w:t>Develop an understanding of how WIOA programs (under Title One, Two, Three and Four) are evaluated, what continuous improvement processes are in place and included, and what Technical Assistance from the lead agency is</w:t>
      </w:r>
      <w:r w:rsidRPr="00262A79">
        <w:rPr>
          <w:spacing w:val="-4"/>
        </w:rPr>
        <w:t xml:space="preserve"> </w:t>
      </w:r>
      <w:r w:rsidRPr="00262A79">
        <w:t>involved.</w:t>
      </w:r>
    </w:p>
    <w:p w14:paraId="56D64EB2" w14:textId="77777777" w:rsidR="00F969C8" w:rsidRPr="00262A79" w:rsidRDefault="00A036C2">
      <w:pPr>
        <w:pStyle w:val="ListParagraph"/>
        <w:numPr>
          <w:ilvl w:val="0"/>
          <w:numId w:val="1"/>
        </w:numPr>
        <w:tabs>
          <w:tab w:val="left" w:pos="480"/>
        </w:tabs>
        <w:spacing w:before="0" w:line="276" w:lineRule="auto"/>
        <w:ind w:right="342"/>
      </w:pPr>
      <w:r w:rsidRPr="00262A79">
        <w:t>Provide the IWIB Committees with a Clear understanding of how outcomes are evaluated – defining the process for upcoming</w:t>
      </w:r>
      <w:r w:rsidRPr="00262A79">
        <w:rPr>
          <w:spacing w:val="-1"/>
        </w:rPr>
        <w:t xml:space="preserve"> </w:t>
      </w:r>
      <w:r w:rsidRPr="00262A79">
        <w:t>policy.</w:t>
      </w:r>
    </w:p>
    <w:p w14:paraId="7695D9A7" w14:textId="77777777" w:rsidR="00F969C8" w:rsidRDefault="00F969C8">
      <w:pPr>
        <w:pStyle w:val="BodyText"/>
        <w:rPr>
          <w:b/>
          <w:sz w:val="20"/>
        </w:rPr>
      </w:pPr>
    </w:p>
    <w:p w14:paraId="4AF2C757" w14:textId="0845E24D" w:rsidR="00F969C8" w:rsidRDefault="00F969C8" w:rsidP="008F2CED">
      <w:pPr>
        <w:spacing w:before="90"/>
        <w:ind w:right="98"/>
        <w:rPr>
          <w:rFonts w:ascii="Times New Roman"/>
          <w:sz w:val="24"/>
        </w:rPr>
      </w:pPr>
    </w:p>
    <w:sectPr w:rsidR="00F969C8" w:rsidSect="00E876D1">
      <w:footerReference w:type="default" r:id="rId15"/>
      <w:pgSz w:w="12240" w:h="15840"/>
      <w:pgMar w:top="920" w:right="980" w:bottom="1080" w:left="960" w:header="0"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1ACD" w14:textId="77777777" w:rsidR="000554E7" w:rsidRDefault="000554E7">
      <w:r>
        <w:separator/>
      </w:r>
    </w:p>
  </w:endnote>
  <w:endnote w:type="continuationSeparator" w:id="0">
    <w:p w14:paraId="1EBB7388" w14:textId="77777777" w:rsidR="000554E7" w:rsidRDefault="0005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9C9" w14:textId="198A5550" w:rsidR="00F969C8" w:rsidRDefault="00704CF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B7DA185" wp14:editId="3F1C474A">
              <wp:simplePos x="0" y="0"/>
              <wp:positionH relativeFrom="margin">
                <wp:posOffset>104775</wp:posOffset>
              </wp:positionH>
              <wp:positionV relativeFrom="page">
                <wp:posOffset>9258300</wp:posOffset>
              </wp:positionV>
              <wp:extent cx="5791200" cy="609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76D6" w14:textId="77777777" w:rsidR="00F969C8" w:rsidRDefault="00A036C2">
                          <w:pPr>
                            <w:spacing w:before="12" w:line="254" w:lineRule="auto"/>
                            <w:ind w:left="20"/>
                            <w:rPr>
                              <w:rFonts w:ascii="Times New Roman"/>
                              <w:i/>
                              <w:sz w:val="18"/>
                            </w:rPr>
                          </w:pPr>
                          <w:r>
                            <w:rPr>
                              <w:rFonts w:ascii="Times New Roman"/>
                              <w:i/>
                              <w:sz w:val="18"/>
                            </w:rPr>
                            <w:t>The Illinois workNet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DA185" id="_x0000_t202" coordsize="21600,21600" o:spt="202" path="m,l,21600r21600,l21600,xe">
              <v:stroke joinstyle="miter"/>
              <v:path gradientshapeok="t" o:connecttype="rect"/>
            </v:shapetype>
            <v:shape id="Text Box 1" o:spid="_x0000_s1026" type="#_x0000_t202" style="position:absolute;margin-left:8.25pt;margin-top:729pt;width:456pt;height:4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35qgIAAKk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" filled="f" stroked="f">
              <v:textbox inset="0,0,0,0">
                <w:txbxContent>
                  <w:p w14:paraId="1DAA76D6" w14:textId="77777777" w:rsidR="00F969C8" w:rsidRDefault="00A036C2">
                    <w:pPr>
                      <w:spacing w:before="12" w:line="254" w:lineRule="auto"/>
                      <w:ind w:left="20"/>
                      <w:rPr>
                        <w:rFonts w:ascii="Times New Roman"/>
                        <w:i/>
                        <w:sz w:val="18"/>
                      </w:rPr>
                    </w:pPr>
                    <w:r>
                      <w:rPr>
                        <w:rFonts w:ascii="Times New Roman"/>
                        <w:i/>
                        <w:sz w:val="18"/>
                      </w:rPr>
                      <w:t>The Illinois workNet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EA42" w14:textId="77777777" w:rsidR="000554E7" w:rsidRDefault="000554E7">
      <w:r>
        <w:separator/>
      </w:r>
    </w:p>
  </w:footnote>
  <w:footnote w:type="continuationSeparator" w:id="0">
    <w:p w14:paraId="1C08E930" w14:textId="77777777" w:rsidR="000554E7" w:rsidRDefault="0005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E3A"/>
    <w:multiLevelType w:val="hybridMultilevel"/>
    <w:tmpl w:val="1B063CC0"/>
    <w:lvl w:ilvl="0" w:tplc="92682A62">
      <w:start w:val="1"/>
      <w:numFmt w:val="decimal"/>
      <w:lvlText w:val="%1."/>
      <w:lvlJc w:val="left"/>
      <w:pPr>
        <w:ind w:left="840" w:hanging="361"/>
      </w:pPr>
      <w:rPr>
        <w:rFonts w:ascii="Arial" w:eastAsia="Arial" w:hAnsi="Arial" w:cs="Arial" w:hint="default"/>
        <w:w w:val="99"/>
        <w:sz w:val="22"/>
        <w:szCs w:val="22"/>
      </w:rPr>
    </w:lvl>
    <w:lvl w:ilvl="1" w:tplc="04090001">
      <w:start w:val="1"/>
      <w:numFmt w:val="bullet"/>
      <w:lvlText w:val=""/>
      <w:lvlJc w:val="left"/>
      <w:pPr>
        <w:ind w:left="1621" w:hanging="422"/>
      </w:pPr>
      <w:rPr>
        <w:rFonts w:ascii="Symbol" w:hAnsi="Symbol" w:hint="default"/>
        <w:w w:val="99"/>
        <w:sz w:val="22"/>
        <w:szCs w:val="22"/>
      </w:rPr>
    </w:lvl>
    <w:lvl w:ilvl="2" w:tplc="124EA76C">
      <w:numFmt w:val="bullet"/>
      <w:lvlText w:val="•"/>
      <w:lvlJc w:val="left"/>
      <w:pPr>
        <w:ind w:left="1620" w:hanging="422"/>
      </w:pPr>
      <w:rPr>
        <w:rFonts w:hint="default"/>
      </w:rPr>
    </w:lvl>
    <w:lvl w:ilvl="3" w:tplc="714876E4">
      <w:numFmt w:val="bullet"/>
      <w:lvlText w:val="•"/>
      <w:lvlJc w:val="left"/>
      <w:pPr>
        <w:ind w:left="1640" w:hanging="422"/>
      </w:pPr>
      <w:rPr>
        <w:rFonts w:hint="default"/>
      </w:rPr>
    </w:lvl>
    <w:lvl w:ilvl="4" w:tplc="6430FC20">
      <w:numFmt w:val="bullet"/>
      <w:lvlText w:val="•"/>
      <w:lvlJc w:val="left"/>
      <w:pPr>
        <w:ind w:left="2877" w:hanging="422"/>
      </w:pPr>
      <w:rPr>
        <w:rFonts w:hint="default"/>
      </w:rPr>
    </w:lvl>
    <w:lvl w:ilvl="5" w:tplc="14FEC530">
      <w:numFmt w:val="bullet"/>
      <w:lvlText w:val="•"/>
      <w:lvlJc w:val="left"/>
      <w:pPr>
        <w:ind w:left="4114" w:hanging="422"/>
      </w:pPr>
      <w:rPr>
        <w:rFonts w:hint="default"/>
      </w:rPr>
    </w:lvl>
    <w:lvl w:ilvl="6" w:tplc="47BEC9C8">
      <w:numFmt w:val="bullet"/>
      <w:lvlText w:val="•"/>
      <w:lvlJc w:val="left"/>
      <w:pPr>
        <w:ind w:left="5351" w:hanging="422"/>
      </w:pPr>
      <w:rPr>
        <w:rFonts w:hint="default"/>
      </w:rPr>
    </w:lvl>
    <w:lvl w:ilvl="7" w:tplc="718A4F30">
      <w:numFmt w:val="bullet"/>
      <w:lvlText w:val="•"/>
      <w:lvlJc w:val="left"/>
      <w:pPr>
        <w:ind w:left="6588" w:hanging="422"/>
      </w:pPr>
      <w:rPr>
        <w:rFonts w:hint="default"/>
      </w:rPr>
    </w:lvl>
    <w:lvl w:ilvl="8" w:tplc="76DAF642">
      <w:numFmt w:val="bullet"/>
      <w:lvlText w:val="•"/>
      <w:lvlJc w:val="left"/>
      <w:pPr>
        <w:ind w:left="7825" w:hanging="422"/>
      </w:pPr>
      <w:rPr>
        <w:rFonts w:hint="default"/>
      </w:rPr>
    </w:lvl>
  </w:abstractNum>
  <w:abstractNum w:abstractNumId="1" w15:restartNumberingAfterBreak="0">
    <w:nsid w:val="083934FF"/>
    <w:multiLevelType w:val="hybridMultilevel"/>
    <w:tmpl w:val="D7185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3EA7"/>
    <w:multiLevelType w:val="hybridMultilevel"/>
    <w:tmpl w:val="A0E0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C5570"/>
    <w:multiLevelType w:val="hybridMultilevel"/>
    <w:tmpl w:val="EE9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47BB5"/>
    <w:multiLevelType w:val="hybridMultilevel"/>
    <w:tmpl w:val="765051D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63703"/>
    <w:multiLevelType w:val="hybridMultilevel"/>
    <w:tmpl w:val="6ABE6BF4"/>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6" w15:restartNumberingAfterBreak="0">
    <w:nsid w:val="2DA416FC"/>
    <w:multiLevelType w:val="hybridMultilevel"/>
    <w:tmpl w:val="0A98AA60"/>
    <w:lvl w:ilvl="0" w:tplc="04090001">
      <w:start w:val="1"/>
      <w:numFmt w:val="bullet"/>
      <w:lvlText w:val=""/>
      <w:lvlJc w:val="left"/>
      <w:pPr>
        <w:ind w:left="840" w:hanging="361"/>
      </w:pPr>
      <w:rPr>
        <w:rFonts w:ascii="Symbol" w:hAnsi="Symbol" w:hint="default"/>
        <w:w w:val="99"/>
        <w:sz w:val="22"/>
        <w:szCs w:val="22"/>
      </w:rPr>
    </w:lvl>
    <w:lvl w:ilvl="1" w:tplc="04090001">
      <w:start w:val="1"/>
      <w:numFmt w:val="bullet"/>
      <w:lvlText w:val=""/>
      <w:lvlJc w:val="left"/>
      <w:pPr>
        <w:ind w:left="1621" w:hanging="422"/>
      </w:pPr>
      <w:rPr>
        <w:rFonts w:ascii="Symbol" w:hAnsi="Symbol" w:hint="default"/>
        <w:w w:val="99"/>
        <w:sz w:val="22"/>
        <w:szCs w:val="22"/>
      </w:rPr>
    </w:lvl>
    <w:lvl w:ilvl="2" w:tplc="124EA76C">
      <w:numFmt w:val="bullet"/>
      <w:lvlText w:val="•"/>
      <w:lvlJc w:val="left"/>
      <w:pPr>
        <w:ind w:left="1620" w:hanging="422"/>
      </w:pPr>
      <w:rPr>
        <w:rFonts w:hint="default"/>
      </w:rPr>
    </w:lvl>
    <w:lvl w:ilvl="3" w:tplc="714876E4">
      <w:numFmt w:val="bullet"/>
      <w:lvlText w:val="•"/>
      <w:lvlJc w:val="left"/>
      <w:pPr>
        <w:ind w:left="1640" w:hanging="422"/>
      </w:pPr>
      <w:rPr>
        <w:rFonts w:hint="default"/>
      </w:rPr>
    </w:lvl>
    <w:lvl w:ilvl="4" w:tplc="6430FC20">
      <w:numFmt w:val="bullet"/>
      <w:lvlText w:val="•"/>
      <w:lvlJc w:val="left"/>
      <w:pPr>
        <w:ind w:left="2877" w:hanging="422"/>
      </w:pPr>
      <w:rPr>
        <w:rFonts w:hint="default"/>
      </w:rPr>
    </w:lvl>
    <w:lvl w:ilvl="5" w:tplc="14FEC530">
      <w:numFmt w:val="bullet"/>
      <w:lvlText w:val="•"/>
      <w:lvlJc w:val="left"/>
      <w:pPr>
        <w:ind w:left="4114" w:hanging="422"/>
      </w:pPr>
      <w:rPr>
        <w:rFonts w:hint="default"/>
      </w:rPr>
    </w:lvl>
    <w:lvl w:ilvl="6" w:tplc="47BEC9C8">
      <w:numFmt w:val="bullet"/>
      <w:lvlText w:val="•"/>
      <w:lvlJc w:val="left"/>
      <w:pPr>
        <w:ind w:left="5351" w:hanging="422"/>
      </w:pPr>
      <w:rPr>
        <w:rFonts w:hint="default"/>
      </w:rPr>
    </w:lvl>
    <w:lvl w:ilvl="7" w:tplc="718A4F30">
      <w:numFmt w:val="bullet"/>
      <w:lvlText w:val="•"/>
      <w:lvlJc w:val="left"/>
      <w:pPr>
        <w:ind w:left="6588" w:hanging="422"/>
      </w:pPr>
      <w:rPr>
        <w:rFonts w:hint="default"/>
      </w:rPr>
    </w:lvl>
    <w:lvl w:ilvl="8" w:tplc="76DAF642">
      <w:numFmt w:val="bullet"/>
      <w:lvlText w:val="•"/>
      <w:lvlJc w:val="left"/>
      <w:pPr>
        <w:ind w:left="7825" w:hanging="422"/>
      </w:pPr>
      <w:rPr>
        <w:rFonts w:hint="default"/>
      </w:rPr>
    </w:lvl>
  </w:abstractNum>
  <w:abstractNum w:abstractNumId="7" w15:restartNumberingAfterBreak="0">
    <w:nsid w:val="2FB9134E"/>
    <w:multiLevelType w:val="hybridMultilevel"/>
    <w:tmpl w:val="9ECC8350"/>
    <w:lvl w:ilvl="0" w:tplc="3F9EE3F2">
      <w:start w:val="8"/>
      <w:numFmt w:val="decimal"/>
      <w:lvlText w:val="%1."/>
      <w:lvlJc w:val="left"/>
      <w:pPr>
        <w:ind w:left="8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C57B7"/>
    <w:multiLevelType w:val="hybridMultilevel"/>
    <w:tmpl w:val="889E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8866A7"/>
    <w:multiLevelType w:val="hybridMultilevel"/>
    <w:tmpl w:val="D402C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E797D"/>
    <w:multiLevelType w:val="hybridMultilevel"/>
    <w:tmpl w:val="FE96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D44A6"/>
    <w:multiLevelType w:val="hybridMultilevel"/>
    <w:tmpl w:val="9EC80E34"/>
    <w:lvl w:ilvl="0" w:tplc="599AC6B8">
      <w:start w:val="1"/>
      <w:numFmt w:val="decimal"/>
      <w:lvlText w:val="%1."/>
      <w:lvlJc w:val="left"/>
      <w:pPr>
        <w:ind w:left="479" w:hanging="360"/>
      </w:pPr>
      <w:rPr>
        <w:rFonts w:ascii="Arial" w:eastAsia="Arial" w:hAnsi="Arial" w:cs="Arial" w:hint="default"/>
        <w:b/>
        <w:bCs/>
        <w:w w:val="99"/>
        <w:sz w:val="22"/>
        <w:szCs w:val="22"/>
      </w:rPr>
    </w:lvl>
    <w:lvl w:ilvl="1" w:tplc="2ABAB034">
      <w:numFmt w:val="bullet"/>
      <w:lvlText w:val="•"/>
      <w:lvlJc w:val="left"/>
      <w:pPr>
        <w:ind w:left="1462" w:hanging="360"/>
      </w:pPr>
      <w:rPr>
        <w:rFonts w:hint="default"/>
      </w:rPr>
    </w:lvl>
    <w:lvl w:ilvl="2" w:tplc="2A323740">
      <w:numFmt w:val="bullet"/>
      <w:lvlText w:val="•"/>
      <w:lvlJc w:val="left"/>
      <w:pPr>
        <w:ind w:left="2444" w:hanging="360"/>
      </w:pPr>
      <w:rPr>
        <w:rFonts w:hint="default"/>
      </w:rPr>
    </w:lvl>
    <w:lvl w:ilvl="3" w:tplc="F1A4AB72">
      <w:numFmt w:val="bullet"/>
      <w:lvlText w:val="•"/>
      <w:lvlJc w:val="left"/>
      <w:pPr>
        <w:ind w:left="3426" w:hanging="360"/>
      </w:pPr>
      <w:rPr>
        <w:rFonts w:hint="default"/>
      </w:rPr>
    </w:lvl>
    <w:lvl w:ilvl="4" w:tplc="9FE23FCC">
      <w:numFmt w:val="bullet"/>
      <w:lvlText w:val="•"/>
      <w:lvlJc w:val="left"/>
      <w:pPr>
        <w:ind w:left="4408" w:hanging="360"/>
      </w:pPr>
      <w:rPr>
        <w:rFonts w:hint="default"/>
      </w:rPr>
    </w:lvl>
    <w:lvl w:ilvl="5" w:tplc="D07CBCE2">
      <w:numFmt w:val="bullet"/>
      <w:lvlText w:val="•"/>
      <w:lvlJc w:val="left"/>
      <w:pPr>
        <w:ind w:left="5390" w:hanging="360"/>
      </w:pPr>
      <w:rPr>
        <w:rFonts w:hint="default"/>
      </w:rPr>
    </w:lvl>
    <w:lvl w:ilvl="6" w:tplc="A85C3A66">
      <w:numFmt w:val="bullet"/>
      <w:lvlText w:val="•"/>
      <w:lvlJc w:val="left"/>
      <w:pPr>
        <w:ind w:left="6372" w:hanging="360"/>
      </w:pPr>
      <w:rPr>
        <w:rFonts w:hint="default"/>
      </w:rPr>
    </w:lvl>
    <w:lvl w:ilvl="7" w:tplc="EB56ED88">
      <w:numFmt w:val="bullet"/>
      <w:lvlText w:val="•"/>
      <w:lvlJc w:val="left"/>
      <w:pPr>
        <w:ind w:left="7354" w:hanging="360"/>
      </w:pPr>
      <w:rPr>
        <w:rFonts w:hint="default"/>
      </w:rPr>
    </w:lvl>
    <w:lvl w:ilvl="8" w:tplc="2864D624">
      <w:numFmt w:val="bullet"/>
      <w:lvlText w:val="•"/>
      <w:lvlJc w:val="left"/>
      <w:pPr>
        <w:ind w:left="8336" w:hanging="360"/>
      </w:pPr>
      <w:rPr>
        <w:rFonts w:hint="default"/>
      </w:rPr>
    </w:lvl>
  </w:abstractNum>
  <w:abstractNum w:abstractNumId="12" w15:restartNumberingAfterBreak="0">
    <w:nsid w:val="4D8D7299"/>
    <w:multiLevelType w:val="hybridMultilevel"/>
    <w:tmpl w:val="3522DF48"/>
    <w:lvl w:ilvl="0" w:tplc="92682A62">
      <w:start w:val="1"/>
      <w:numFmt w:val="decimal"/>
      <w:lvlText w:val="%1."/>
      <w:lvlJc w:val="left"/>
      <w:pPr>
        <w:ind w:left="1290" w:hanging="361"/>
      </w:pPr>
      <w:rPr>
        <w:rFonts w:ascii="Arial" w:eastAsia="Arial" w:hAnsi="Arial" w:cs="Arial" w:hint="default"/>
        <w:w w:val="99"/>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21A6A52"/>
    <w:multiLevelType w:val="hybridMultilevel"/>
    <w:tmpl w:val="3A565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751FD6"/>
    <w:multiLevelType w:val="hybridMultilevel"/>
    <w:tmpl w:val="0FF0B104"/>
    <w:lvl w:ilvl="0" w:tplc="0409000F">
      <w:start w:val="1"/>
      <w:numFmt w:val="decimal"/>
      <w:lvlText w:val="%1."/>
      <w:lvlJc w:val="left"/>
      <w:pPr>
        <w:ind w:left="840" w:hanging="361"/>
      </w:pPr>
      <w:rPr>
        <w:rFonts w:hint="default"/>
        <w:w w:val="99"/>
        <w:sz w:val="22"/>
        <w:szCs w:val="22"/>
      </w:rPr>
    </w:lvl>
    <w:lvl w:ilvl="1" w:tplc="04090001">
      <w:start w:val="1"/>
      <w:numFmt w:val="bullet"/>
      <w:lvlText w:val=""/>
      <w:lvlJc w:val="left"/>
      <w:pPr>
        <w:ind w:left="1621" w:hanging="422"/>
      </w:pPr>
      <w:rPr>
        <w:rFonts w:ascii="Symbol" w:hAnsi="Symbol" w:hint="default"/>
        <w:w w:val="99"/>
        <w:sz w:val="22"/>
        <w:szCs w:val="22"/>
      </w:rPr>
    </w:lvl>
    <w:lvl w:ilvl="2" w:tplc="124EA76C">
      <w:numFmt w:val="bullet"/>
      <w:lvlText w:val="•"/>
      <w:lvlJc w:val="left"/>
      <w:pPr>
        <w:ind w:left="1620" w:hanging="422"/>
      </w:pPr>
      <w:rPr>
        <w:rFonts w:hint="default"/>
      </w:rPr>
    </w:lvl>
    <w:lvl w:ilvl="3" w:tplc="04090003">
      <w:start w:val="1"/>
      <w:numFmt w:val="bullet"/>
      <w:lvlText w:val="o"/>
      <w:lvlJc w:val="left"/>
      <w:pPr>
        <w:ind w:left="1640" w:hanging="422"/>
      </w:pPr>
      <w:rPr>
        <w:rFonts w:ascii="Courier New" w:hAnsi="Courier New" w:cs="Courier New" w:hint="default"/>
      </w:rPr>
    </w:lvl>
    <w:lvl w:ilvl="4" w:tplc="6430FC20">
      <w:numFmt w:val="bullet"/>
      <w:lvlText w:val="•"/>
      <w:lvlJc w:val="left"/>
      <w:pPr>
        <w:ind w:left="2877" w:hanging="422"/>
      </w:pPr>
      <w:rPr>
        <w:rFonts w:hint="default"/>
      </w:rPr>
    </w:lvl>
    <w:lvl w:ilvl="5" w:tplc="14FEC530">
      <w:numFmt w:val="bullet"/>
      <w:lvlText w:val="•"/>
      <w:lvlJc w:val="left"/>
      <w:pPr>
        <w:ind w:left="4114" w:hanging="422"/>
      </w:pPr>
      <w:rPr>
        <w:rFonts w:hint="default"/>
      </w:rPr>
    </w:lvl>
    <w:lvl w:ilvl="6" w:tplc="47BEC9C8">
      <w:numFmt w:val="bullet"/>
      <w:lvlText w:val="•"/>
      <w:lvlJc w:val="left"/>
      <w:pPr>
        <w:ind w:left="5351" w:hanging="422"/>
      </w:pPr>
      <w:rPr>
        <w:rFonts w:hint="default"/>
      </w:rPr>
    </w:lvl>
    <w:lvl w:ilvl="7" w:tplc="718A4F30">
      <w:numFmt w:val="bullet"/>
      <w:lvlText w:val="•"/>
      <w:lvlJc w:val="left"/>
      <w:pPr>
        <w:ind w:left="6588" w:hanging="422"/>
      </w:pPr>
      <w:rPr>
        <w:rFonts w:hint="default"/>
      </w:rPr>
    </w:lvl>
    <w:lvl w:ilvl="8" w:tplc="76DAF642">
      <w:numFmt w:val="bullet"/>
      <w:lvlText w:val="•"/>
      <w:lvlJc w:val="left"/>
      <w:pPr>
        <w:ind w:left="7825" w:hanging="422"/>
      </w:pPr>
      <w:rPr>
        <w:rFonts w:hint="default"/>
      </w:rPr>
    </w:lvl>
  </w:abstractNum>
  <w:abstractNum w:abstractNumId="15" w15:restartNumberingAfterBreak="0">
    <w:nsid w:val="5BED5165"/>
    <w:multiLevelType w:val="hybridMultilevel"/>
    <w:tmpl w:val="03C8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F68D6"/>
    <w:multiLevelType w:val="hybridMultilevel"/>
    <w:tmpl w:val="60AA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03BB1"/>
    <w:multiLevelType w:val="hybridMultilevel"/>
    <w:tmpl w:val="DC0A19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F0B4ED4"/>
    <w:multiLevelType w:val="hybridMultilevel"/>
    <w:tmpl w:val="A41A0222"/>
    <w:lvl w:ilvl="0" w:tplc="04090001">
      <w:start w:val="1"/>
      <w:numFmt w:val="bullet"/>
      <w:lvlText w:val=""/>
      <w:lvlJc w:val="left"/>
      <w:pPr>
        <w:ind w:left="479" w:hanging="360"/>
      </w:pPr>
      <w:rPr>
        <w:rFonts w:ascii="Symbol" w:hAnsi="Symbol" w:hint="default"/>
        <w:b/>
        <w:bCs/>
        <w:w w:val="99"/>
        <w:sz w:val="22"/>
        <w:szCs w:val="22"/>
      </w:rPr>
    </w:lvl>
    <w:lvl w:ilvl="1" w:tplc="2ABAB034">
      <w:numFmt w:val="bullet"/>
      <w:lvlText w:val="•"/>
      <w:lvlJc w:val="left"/>
      <w:pPr>
        <w:ind w:left="1462" w:hanging="360"/>
      </w:pPr>
      <w:rPr>
        <w:rFonts w:hint="default"/>
      </w:rPr>
    </w:lvl>
    <w:lvl w:ilvl="2" w:tplc="2A323740">
      <w:numFmt w:val="bullet"/>
      <w:lvlText w:val="•"/>
      <w:lvlJc w:val="left"/>
      <w:pPr>
        <w:ind w:left="2444" w:hanging="360"/>
      </w:pPr>
      <w:rPr>
        <w:rFonts w:hint="default"/>
      </w:rPr>
    </w:lvl>
    <w:lvl w:ilvl="3" w:tplc="F1A4AB72">
      <w:numFmt w:val="bullet"/>
      <w:lvlText w:val="•"/>
      <w:lvlJc w:val="left"/>
      <w:pPr>
        <w:ind w:left="3426" w:hanging="360"/>
      </w:pPr>
      <w:rPr>
        <w:rFonts w:hint="default"/>
      </w:rPr>
    </w:lvl>
    <w:lvl w:ilvl="4" w:tplc="9FE23FCC">
      <w:numFmt w:val="bullet"/>
      <w:lvlText w:val="•"/>
      <w:lvlJc w:val="left"/>
      <w:pPr>
        <w:ind w:left="4408" w:hanging="360"/>
      </w:pPr>
      <w:rPr>
        <w:rFonts w:hint="default"/>
      </w:rPr>
    </w:lvl>
    <w:lvl w:ilvl="5" w:tplc="D07CBCE2">
      <w:numFmt w:val="bullet"/>
      <w:lvlText w:val="•"/>
      <w:lvlJc w:val="left"/>
      <w:pPr>
        <w:ind w:left="5390" w:hanging="360"/>
      </w:pPr>
      <w:rPr>
        <w:rFonts w:hint="default"/>
      </w:rPr>
    </w:lvl>
    <w:lvl w:ilvl="6" w:tplc="A85C3A66">
      <w:numFmt w:val="bullet"/>
      <w:lvlText w:val="•"/>
      <w:lvlJc w:val="left"/>
      <w:pPr>
        <w:ind w:left="6372" w:hanging="360"/>
      </w:pPr>
      <w:rPr>
        <w:rFonts w:hint="default"/>
      </w:rPr>
    </w:lvl>
    <w:lvl w:ilvl="7" w:tplc="EB56ED88">
      <w:numFmt w:val="bullet"/>
      <w:lvlText w:val="•"/>
      <w:lvlJc w:val="left"/>
      <w:pPr>
        <w:ind w:left="7354" w:hanging="360"/>
      </w:pPr>
      <w:rPr>
        <w:rFonts w:hint="default"/>
      </w:rPr>
    </w:lvl>
    <w:lvl w:ilvl="8" w:tplc="2864D624">
      <w:numFmt w:val="bullet"/>
      <w:lvlText w:val="•"/>
      <w:lvlJc w:val="left"/>
      <w:pPr>
        <w:ind w:left="8336" w:hanging="360"/>
      </w:pPr>
      <w:rPr>
        <w:rFonts w:hint="default"/>
      </w:rPr>
    </w:lvl>
  </w:abstractNum>
  <w:abstractNum w:abstractNumId="19" w15:restartNumberingAfterBreak="0">
    <w:nsid w:val="6FE03602"/>
    <w:multiLevelType w:val="hybridMultilevel"/>
    <w:tmpl w:val="91BE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264A5"/>
    <w:multiLevelType w:val="hybridMultilevel"/>
    <w:tmpl w:val="C7DCCB7E"/>
    <w:lvl w:ilvl="0" w:tplc="759C3DBE">
      <w:numFmt w:val="bullet"/>
      <w:lvlText w:val=""/>
      <w:lvlJc w:val="left"/>
      <w:pPr>
        <w:ind w:left="1862" w:hanging="422"/>
      </w:pPr>
      <w:rPr>
        <w:rFonts w:ascii="Symbol" w:eastAsia="Symbol" w:hAnsi="Symbol" w:cs="Symbol" w:hint="default"/>
        <w:w w:val="99"/>
        <w:sz w:val="22"/>
        <w:szCs w:val="22"/>
      </w:rPr>
    </w:lvl>
    <w:lvl w:ilvl="1" w:tplc="04090003">
      <w:start w:val="1"/>
      <w:numFmt w:val="bullet"/>
      <w:lvlText w:val="o"/>
      <w:lvlJc w:val="left"/>
      <w:pPr>
        <w:ind w:left="1681" w:hanging="360"/>
      </w:pPr>
      <w:rPr>
        <w:rFonts w:ascii="Courier New" w:hAnsi="Courier New" w:cs="Courier New" w:hint="default"/>
      </w:rPr>
    </w:lvl>
    <w:lvl w:ilvl="2" w:tplc="04090005">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1" w15:restartNumberingAfterBreak="0">
    <w:nsid w:val="750919F2"/>
    <w:multiLevelType w:val="hybridMultilevel"/>
    <w:tmpl w:val="557AC52E"/>
    <w:lvl w:ilvl="0" w:tplc="3F9EE3F2">
      <w:start w:val="8"/>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2" w15:restartNumberingAfterBreak="0">
    <w:nsid w:val="776540EA"/>
    <w:multiLevelType w:val="hybridMultilevel"/>
    <w:tmpl w:val="EF9A6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9340D8A"/>
    <w:multiLevelType w:val="hybridMultilevel"/>
    <w:tmpl w:val="E916720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15:restartNumberingAfterBreak="0">
    <w:nsid w:val="79620842"/>
    <w:multiLevelType w:val="hybridMultilevel"/>
    <w:tmpl w:val="184C5AC4"/>
    <w:lvl w:ilvl="0" w:tplc="3F9EE3F2">
      <w:start w:val="8"/>
      <w:numFmt w:val="decimal"/>
      <w:lvlText w:val="%1."/>
      <w:lvlJc w:val="left"/>
      <w:pPr>
        <w:ind w:left="8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7618A"/>
    <w:multiLevelType w:val="hybridMultilevel"/>
    <w:tmpl w:val="653283F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A6F4788"/>
    <w:multiLevelType w:val="hybridMultilevel"/>
    <w:tmpl w:val="D5AA9632"/>
    <w:lvl w:ilvl="0" w:tplc="3F9EE3F2">
      <w:start w:val="8"/>
      <w:numFmt w:val="decimal"/>
      <w:lvlText w:val="%1."/>
      <w:lvlJc w:val="left"/>
      <w:pPr>
        <w:ind w:left="8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20"/>
  </w:num>
  <w:num w:numId="5">
    <w:abstractNumId w:val="15"/>
  </w:num>
  <w:num w:numId="6">
    <w:abstractNumId w:val="13"/>
  </w:num>
  <w:num w:numId="7">
    <w:abstractNumId w:val="4"/>
  </w:num>
  <w:num w:numId="8">
    <w:abstractNumId w:val="18"/>
  </w:num>
  <w:num w:numId="9">
    <w:abstractNumId w:val="10"/>
  </w:num>
  <w:num w:numId="10">
    <w:abstractNumId w:val="16"/>
  </w:num>
  <w:num w:numId="11">
    <w:abstractNumId w:val="21"/>
  </w:num>
  <w:num w:numId="12">
    <w:abstractNumId w:val="7"/>
  </w:num>
  <w:num w:numId="13">
    <w:abstractNumId w:val="24"/>
  </w:num>
  <w:num w:numId="14">
    <w:abstractNumId w:val="26"/>
  </w:num>
  <w:num w:numId="15">
    <w:abstractNumId w:val="0"/>
  </w:num>
  <w:num w:numId="16">
    <w:abstractNumId w:val="22"/>
  </w:num>
  <w:num w:numId="17">
    <w:abstractNumId w:val="1"/>
  </w:num>
  <w:num w:numId="18">
    <w:abstractNumId w:val="2"/>
  </w:num>
  <w:num w:numId="19">
    <w:abstractNumId w:val="23"/>
  </w:num>
  <w:num w:numId="20">
    <w:abstractNumId w:val="25"/>
  </w:num>
  <w:num w:numId="21">
    <w:abstractNumId w:val="9"/>
  </w:num>
  <w:num w:numId="22">
    <w:abstractNumId w:val="19"/>
  </w:num>
  <w:num w:numId="23">
    <w:abstractNumId w:val="17"/>
  </w:num>
  <w:num w:numId="24">
    <w:abstractNumId w:val="6"/>
  </w:num>
  <w:num w:numId="25">
    <w:abstractNumId w:val="8"/>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C8"/>
    <w:rsid w:val="00003186"/>
    <w:rsid w:val="00015217"/>
    <w:rsid w:val="000170CD"/>
    <w:rsid w:val="000204F4"/>
    <w:rsid w:val="0003201C"/>
    <w:rsid w:val="00034284"/>
    <w:rsid w:val="0003570F"/>
    <w:rsid w:val="0004523E"/>
    <w:rsid w:val="000554E7"/>
    <w:rsid w:val="000764A3"/>
    <w:rsid w:val="0007708E"/>
    <w:rsid w:val="00085F87"/>
    <w:rsid w:val="000A021E"/>
    <w:rsid w:val="000C43D9"/>
    <w:rsid w:val="000D13CB"/>
    <w:rsid w:val="000D528A"/>
    <w:rsid w:val="000E63A9"/>
    <w:rsid w:val="00113DAC"/>
    <w:rsid w:val="0011581B"/>
    <w:rsid w:val="001223F9"/>
    <w:rsid w:val="0013496E"/>
    <w:rsid w:val="00142A11"/>
    <w:rsid w:val="0015100B"/>
    <w:rsid w:val="00153C96"/>
    <w:rsid w:val="0017357A"/>
    <w:rsid w:val="0017493B"/>
    <w:rsid w:val="001766F1"/>
    <w:rsid w:val="001A42F5"/>
    <w:rsid w:val="001A43D5"/>
    <w:rsid w:val="001A4EC1"/>
    <w:rsid w:val="001A5804"/>
    <w:rsid w:val="001C7B30"/>
    <w:rsid w:val="001F1334"/>
    <w:rsid w:val="001F3C7A"/>
    <w:rsid w:val="00207B46"/>
    <w:rsid w:val="0023069D"/>
    <w:rsid w:val="002323CD"/>
    <w:rsid w:val="00234AAA"/>
    <w:rsid w:val="00237529"/>
    <w:rsid w:val="00246BB8"/>
    <w:rsid w:val="00262A79"/>
    <w:rsid w:val="00273D3B"/>
    <w:rsid w:val="002811A7"/>
    <w:rsid w:val="00285452"/>
    <w:rsid w:val="00287DD3"/>
    <w:rsid w:val="00291FF7"/>
    <w:rsid w:val="00292A41"/>
    <w:rsid w:val="002B6366"/>
    <w:rsid w:val="002D1CCC"/>
    <w:rsid w:val="002D578B"/>
    <w:rsid w:val="002E66EA"/>
    <w:rsid w:val="002F00A4"/>
    <w:rsid w:val="002F6E0F"/>
    <w:rsid w:val="00301FB7"/>
    <w:rsid w:val="003029CA"/>
    <w:rsid w:val="00307C82"/>
    <w:rsid w:val="0031321D"/>
    <w:rsid w:val="0032650F"/>
    <w:rsid w:val="00333141"/>
    <w:rsid w:val="00335F85"/>
    <w:rsid w:val="0035592A"/>
    <w:rsid w:val="00380741"/>
    <w:rsid w:val="00392B4C"/>
    <w:rsid w:val="0039752B"/>
    <w:rsid w:val="003B1F3F"/>
    <w:rsid w:val="003F0D43"/>
    <w:rsid w:val="003F545B"/>
    <w:rsid w:val="003F5869"/>
    <w:rsid w:val="00407062"/>
    <w:rsid w:val="004071BA"/>
    <w:rsid w:val="00416B0E"/>
    <w:rsid w:val="00450C7A"/>
    <w:rsid w:val="00451F47"/>
    <w:rsid w:val="00452228"/>
    <w:rsid w:val="0045645D"/>
    <w:rsid w:val="00456E1A"/>
    <w:rsid w:val="00462C89"/>
    <w:rsid w:val="004815C6"/>
    <w:rsid w:val="004859DF"/>
    <w:rsid w:val="004865D1"/>
    <w:rsid w:val="004916F9"/>
    <w:rsid w:val="004A7E01"/>
    <w:rsid w:val="004B3445"/>
    <w:rsid w:val="004B6287"/>
    <w:rsid w:val="004C5B53"/>
    <w:rsid w:val="004D6EBE"/>
    <w:rsid w:val="00502108"/>
    <w:rsid w:val="005110DC"/>
    <w:rsid w:val="00537449"/>
    <w:rsid w:val="00546529"/>
    <w:rsid w:val="00551327"/>
    <w:rsid w:val="00566DC2"/>
    <w:rsid w:val="005B61C9"/>
    <w:rsid w:val="005B6C56"/>
    <w:rsid w:val="00621C32"/>
    <w:rsid w:val="00637AB4"/>
    <w:rsid w:val="00640679"/>
    <w:rsid w:val="00642458"/>
    <w:rsid w:val="00661757"/>
    <w:rsid w:val="00697B5A"/>
    <w:rsid w:val="006B1950"/>
    <w:rsid w:val="00704CFE"/>
    <w:rsid w:val="00712199"/>
    <w:rsid w:val="00715515"/>
    <w:rsid w:val="007359AE"/>
    <w:rsid w:val="00746140"/>
    <w:rsid w:val="007502FE"/>
    <w:rsid w:val="00770C44"/>
    <w:rsid w:val="00776DD9"/>
    <w:rsid w:val="0079650E"/>
    <w:rsid w:val="007A145C"/>
    <w:rsid w:val="007F10D2"/>
    <w:rsid w:val="007F5003"/>
    <w:rsid w:val="00802434"/>
    <w:rsid w:val="00806F17"/>
    <w:rsid w:val="00815A49"/>
    <w:rsid w:val="00816576"/>
    <w:rsid w:val="00837EEC"/>
    <w:rsid w:val="00851ADB"/>
    <w:rsid w:val="008534B3"/>
    <w:rsid w:val="00861C3C"/>
    <w:rsid w:val="00881D9A"/>
    <w:rsid w:val="00886171"/>
    <w:rsid w:val="00896949"/>
    <w:rsid w:val="008A757D"/>
    <w:rsid w:val="008A7821"/>
    <w:rsid w:val="008C1548"/>
    <w:rsid w:val="008C1FED"/>
    <w:rsid w:val="008D1BDB"/>
    <w:rsid w:val="008D1F89"/>
    <w:rsid w:val="008D2DFB"/>
    <w:rsid w:val="008E42C2"/>
    <w:rsid w:val="008F2CED"/>
    <w:rsid w:val="008F3D26"/>
    <w:rsid w:val="00901A03"/>
    <w:rsid w:val="009159B2"/>
    <w:rsid w:val="00922E84"/>
    <w:rsid w:val="009240C6"/>
    <w:rsid w:val="00930A44"/>
    <w:rsid w:val="009333E6"/>
    <w:rsid w:val="00936687"/>
    <w:rsid w:val="0098763F"/>
    <w:rsid w:val="009B44E3"/>
    <w:rsid w:val="009B4B1D"/>
    <w:rsid w:val="009B75F8"/>
    <w:rsid w:val="009E5EAD"/>
    <w:rsid w:val="009F2557"/>
    <w:rsid w:val="00A036C2"/>
    <w:rsid w:val="00A11885"/>
    <w:rsid w:val="00A30537"/>
    <w:rsid w:val="00A47D17"/>
    <w:rsid w:val="00A63638"/>
    <w:rsid w:val="00A67BB4"/>
    <w:rsid w:val="00A74060"/>
    <w:rsid w:val="00A74D59"/>
    <w:rsid w:val="00A86A4D"/>
    <w:rsid w:val="00A920CA"/>
    <w:rsid w:val="00AC6C68"/>
    <w:rsid w:val="00AC7103"/>
    <w:rsid w:val="00AD1CDE"/>
    <w:rsid w:val="00AD5136"/>
    <w:rsid w:val="00AF2B6E"/>
    <w:rsid w:val="00AF3BE2"/>
    <w:rsid w:val="00B07688"/>
    <w:rsid w:val="00B12544"/>
    <w:rsid w:val="00B14199"/>
    <w:rsid w:val="00B21AE1"/>
    <w:rsid w:val="00B316D2"/>
    <w:rsid w:val="00B317FA"/>
    <w:rsid w:val="00B85B7F"/>
    <w:rsid w:val="00B876F6"/>
    <w:rsid w:val="00B87CC6"/>
    <w:rsid w:val="00BA34AC"/>
    <w:rsid w:val="00BA4B5E"/>
    <w:rsid w:val="00BA7CD3"/>
    <w:rsid w:val="00BB0163"/>
    <w:rsid w:val="00BD15CC"/>
    <w:rsid w:val="00BD62DD"/>
    <w:rsid w:val="00BF3173"/>
    <w:rsid w:val="00C2489E"/>
    <w:rsid w:val="00C27246"/>
    <w:rsid w:val="00C50F80"/>
    <w:rsid w:val="00C60FF7"/>
    <w:rsid w:val="00C70D12"/>
    <w:rsid w:val="00C84661"/>
    <w:rsid w:val="00C965DC"/>
    <w:rsid w:val="00CC20AF"/>
    <w:rsid w:val="00CC773B"/>
    <w:rsid w:val="00CD3391"/>
    <w:rsid w:val="00CD5EF1"/>
    <w:rsid w:val="00D157AA"/>
    <w:rsid w:val="00D43CBF"/>
    <w:rsid w:val="00D5073B"/>
    <w:rsid w:val="00D517CB"/>
    <w:rsid w:val="00D52867"/>
    <w:rsid w:val="00D7351F"/>
    <w:rsid w:val="00D953EC"/>
    <w:rsid w:val="00DA40C4"/>
    <w:rsid w:val="00DA546C"/>
    <w:rsid w:val="00DC0B6D"/>
    <w:rsid w:val="00DC2805"/>
    <w:rsid w:val="00DD32A2"/>
    <w:rsid w:val="00DF40BE"/>
    <w:rsid w:val="00DF4C0A"/>
    <w:rsid w:val="00DF685C"/>
    <w:rsid w:val="00E149B7"/>
    <w:rsid w:val="00E151AF"/>
    <w:rsid w:val="00E24927"/>
    <w:rsid w:val="00E31DD6"/>
    <w:rsid w:val="00E46E27"/>
    <w:rsid w:val="00E53863"/>
    <w:rsid w:val="00E55349"/>
    <w:rsid w:val="00E66CA0"/>
    <w:rsid w:val="00E821CC"/>
    <w:rsid w:val="00E876D1"/>
    <w:rsid w:val="00E8771C"/>
    <w:rsid w:val="00E912C2"/>
    <w:rsid w:val="00E95B86"/>
    <w:rsid w:val="00EA6C57"/>
    <w:rsid w:val="00EC2A35"/>
    <w:rsid w:val="00EC508B"/>
    <w:rsid w:val="00EC6E5E"/>
    <w:rsid w:val="00ED7331"/>
    <w:rsid w:val="00ED770F"/>
    <w:rsid w:val="00F3270D"/>
    <w:rsid w:val="00F37F20"/>
    <w:rsid w:val="00F41F49"/>
    <w:rsid w:val="00F72E77"/>
    <w:rsid w:val="00F85982"/>
    <w:rsid w:val="00F85E2F"/>
    <w:rsid w:val="00F944A5"/>
    <w:rsid w:val="00F96825"/>
    <w:rsid w:val="00F969C8"/>
    <w:rsid w:val="1297B7DA"/>
    <w:rsid w:val="42279CC5"/>
    <w:rsid w:val="4275CDD0"/>
    <w:rsid w:val="5B9D725E"/>
    <w:rsid w:val="75D3C91D"/>
    <w:rsid w:val="7C375E92"/>
    <w:rsid w:val="7CD6E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04268"/>
  <w15:docId w15:val="{317D23BC-3A0F-4BF3-BA58-16571BDC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816"/>
      <w:jc w:val="right"/>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26"/>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3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73"/>
    <w:rPr>
      <w:rFonts w:ascii="Segoe UI" w:eastAsia="Arial" w:hAnsi="Segoe UI" w:cs="Segoe UI"/>
      <w:sz w:val="18"/>
      <w:szCs w:val="18"/>
    </w:rPr>
  </w:style>
  <w:style w:type="character" w:styleId="Hyperlink">
    <w:name w:val="Hyperlink"/>
    <w:basedOn w:val="DefaultParagraphFont"/>
    <w:uiPriority w:val="99"/>
    <w:unhideWhenUsed/>
    <w:rsid w:val="00770C44"/>
    <w:rPr>
      <w:color w:val="0563C1"/>
      <w:u w:val="single"/>
    </w:rPr>
  </w:style>
  <w:style w:type="character" w:customStyle="1" w:styleId="invite-phone-number">
    <w:name w:val="invite-phone-number"/>
    <w:basedOn w:val="DefaultParagraphFont"/>
    <w:rsid w:val="00770C44"/>
  </w:style>
  <w:style w:type="character" w:styleId="CommentReference">
    <w:name w:val="annotation reference"/>
    <w:basedOn w:val="DefaultParagraphFont"/>
    <w:uiPriority w:val="99"/>
    <w:semiHidden/>
    <w:unhideWhenUsed/>
    <w:rsid w:val="00B87CC6"/>
    <w:rPr>
      <w:sz w:val="16"/>
      <w:szCs w:val="16"/>
    </w:rPr>
  </w:style>
  <w:style w:type="paragraph" w:styleId="CommentText">
    <w:name w:val="annotation text"/>
    <w:basedOn w:val="Normal"/>
    <w:link w:val="CommentTextChar"/>
    <w:uiPriority w:val="99"/>
    <w:semiHidden/>
    <w:unhideWhenUsed/>
    <w:rsid w:val="00B87CC6"/>
    <w:rPr>
      <w:sz w:val="20"/>
      <w:szCs w:val="20"/>
    </w:rPr>
  </w:style>
  <w:style w:type="character" w:customStyle="1" w:styleId="CommentTextChar">
    <w:name w:val="Comment Text Char"/>
    <w:basedOn w:val="DefaultParagraphFont"/>
    <w:link w:val="CommentText"/>
    <w:uiPriority w:val="99"/>
    <w:semiHidden/>
    <w:rsid w:val="00B87CC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7CC6"/>
    <w:rPr>
      <w:b/>
      <w:bCs/>
    </w:rPr>
  </w:style>
  <w:style w:type="character" w:customStyle="1" w:styleId="CommentSubjectChar">
    <w:name w:val="Comment Subject Char"/>
    <w:basedOn w:val="CommentTextChar"/>
    <w:link w:val="CommentSubject"/>
    <w:uiPriority w:val="99"/>
    <w:semiHidden/>
    <w:rsid w:val="00B87CC6"/>
    <w:rPr>
      <w:rFonts w:ascii="Arial" w:eastAsia="Arial" w:hAnsi="Arial" w:cs="Arial"/>
      <w:b/>
      <w:bCs/>
      <w:sz w:val="20"/>
      <w:szCs w:val="20"/>
    </w:rPr>
  </w:style>
  <w:style w:type="table" w:styleId="TableGrid">
    <w:name w:val="Table Grid"/>
    <w:basedOn w:val="TableNormal"/>
    <w:uiPriority w:val="39"/>
    <w:rsid w:val="00D4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43CB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876D1"/>
    <w:pPr>
      <w:tabs>
        <w:tab w:val="center" w:pos="4680"/>
        <w:tab w:val="right" w:pos="9360"/>
      </w:tabs>
    </w:pPr>
  </w:style>
  <w:style w:type="character" w:customStyle="1" w:styleId="HeaderChar">
    <w:name w:val="Header Char"/>
    <w:basedOn w:val="DefaultParagraphFont"/>
    <w:link w:val="Header"/>
    <w:uiPriority w:val="99"/>
    <w:rsid w:val="00E876D1"/>
    <w:rPr>
      <w:rFonts w:ascii="Arial" w:eastAsia="Arial" w:hAnsi="Arial" w:cs="Arial"/>
    </w:rPr>
  </w:style>
  <w:style w:type="paragraph" w:styleId="Footer">
    <w:name w:val="footer"/>
    <w:basedOn w:val="Normal"/>
    <w:link w:val="FooterChar"/>
    <w:uiPriority w:val="99"/>
    <w:unhideWhenUsed/>
    <w:rsid w:val="00E876D1"/>
    <w:pPr>
      <w:tabs>
        <w:tab w:val="center" w:pos="4680"/>
        <w:tab w:val="right" w:pos="9360"/>
      </w:tabs>
    </w:pPr>
  </w:style>
  <w:style w:type="character" w:customStyle="1" w:styleId="FooterChar">
    <w:name w:val="Footer Char"/>
    <w:basedOn w:val="DefaultParagraphFont"/>
    <w:link w:val="Footer"/>
    <w:uiPriority w:val="99"/>
    <w:rsid w:val="00E876D1"/>
    <w:rPr>
      <w:rFonts w:ascii="Arial" w:eastAsia="Arial" w:hAnsi="Arial" w:cs="Arial"/>
    </w:rPr>
  </w:style>
  <w:style w:type="character" w:customStyle="1" w:styleId="inv-meeting-url">
    <w:name w:val="inv-meeting-url"/>
    <w:basedOn w:val="DefaultParagraphFont"/>
    <w:rsid w:val="001223F9"/>
  </w:style>
  <w:style w:type="character" w:styleId="UnresolvedMention">
    <w:name w:val="Unresolved Mention"/>
    <w:basedOn w:val="DefaultParagraphFont"/>
    <w:uiPriority w:val="99"/>
    <w:semiHidden/>
    <w:unhideWhenUsed/>
    <w:rsid w:val="00BD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369546">
      <w:bodyDiv w:val="1"/>
      <w:marLeft w:val="0"/>
      <w:marRight w:val="0"/>
      <w:marTop w:val="0"/>
      <w:marBottom w:val="0"/>
      <w:divBdr>
        <w:top w:val="none" w:sz="0" w:space="0" w:color="auto"/>
        <w:left w:val="none" w:sz="0" w:space="0" w:color="auto"/>
        <w:bottom w:val="none" w:sz="0" w:space="0" w:color="auto"/>
        <w:right w:val="none" w:sz="0" w:space="0" w:color="auto"/>
      </w:divBdr>
    </w:div>
    <w:div w:id="852571163">
      <w:bodyDiv w:val="1"/>
      <w:marLeft w:val="0"/>
      <w:marRight w:val="0"/>
      <w:marTop w:val="0"/>
      <w:marBottom w:val="0"/>
      <w:divBdr>
        <w:top w:val="none" w:sz="0" w:space="0" w:color="auto"/>
        <w:left w:val="none" w:sz="0" w:space="0" w:color="auto"/>
        <w:bottom w:val="none" w:sz="0" w:space="0" w:color="auto"/>
        <w:right w:val="none" w:sz="0" w:space="0" w:color="auto"/>
      </w:divBdr>
    </w:div>
    <w:div w:id="1267152307">
      <w:bodyDiv w:val="1"/>
      <w:marLeft w:val="0"/>
      <w:marRight w:val="0"/>
      <w:marTop w:val="0"/>
      <w:marBottom w:val="0"/>
      <w:divBdr>
        <w:top w:val="none" w:sz="0" w:space="0" w:color="auto"/>
        <w:left w:val="none" w:sz="0" w:space="0" w:color="auto"/>
        <w:bottom w:val="none" w:sz="0" w:space="0" w:color="auto"/>
        <w:right w:val="none" w:sz="0" w:space="0" w:color="auto"/>
      </w:divBdr>
    </w:div>
    <w:div w:id="1454716177">
      <w:bodyDiv w:val="1"/>
      <w:marLeft w:val="0"/>
      <w:marRight w:val="0"/>
      <w:marTop w:val="0"/>
      <w:marBottom w:val="0"/>
      <w:divBdr>
        <w:top w:val="none" w:sz="0" w:space="0" w:color="auto"/>
        <w:left w:val="none" w:sz="0" w:space="0" w:color="auto"/>
        <w:bottom w:val="none" w:sz="0" w:space="0" w:color="auto"/>
        <w:right w:val="none" w:sz="0" w:space="0" w:color="auto"/>
      </w:divBdr>
    </w:div>
    <w:div w:id="180160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18722403412,,17363186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lobal.gotomeeting.com/join/17363186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gotomeeting.com/install/173631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2" ma:contentTypeDescription="Create a new document." ma:contentTypeScope="" ma:versionID="a25f623f3b31a549651c82a85a97c9ff">
  <xsd:schema xmlns:xsd="http://www.w3.org/2001/XMLSchema" xmlns:xs="http://www.w3.org/2001/XMLSchema" xmlns:p="http://schemas.microsoft.com/office/2006/metadata/properties" xmlns:ns1="http://schemas.microsoft.com/sharepoint/v3" xmlns:ns3="8430a93d-6297-48af-9e97-891a18a10308" targetNamespace="http://schemas.microsoft.com/office/2006/metadata/properties" ma:root="true" ma:fieldsID="68c56d77286b0cd382f9abff435afc5c" ns1:_="" ns3:_="">
    <xsd:import namespace="http://schemas.microsoft.com/sharepoint/v3"/>
    <xsd:import namespace="8430a93d-6297-48af-9e97-891a18a103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5BDCA-0E27-43CA-8F57-AEA7B0E80711}">
  <ds:schemaRefs>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8430a93d-6297-48af-9e97-891a18a10308"/>
    <ds:schemaRef ds:uri="http://purl.org/dc/elements/1.1/"/>
  </ds:schemaRefs>
</ds:datastoreItem>
</file>

<file path=customXml/itemProps2.xml><?xml version="1.0" encoding="utf-8"?>
<ds:datastoreItem xmlns:ds="http://schemas.openxmlformats.org/officeDocument/2006/customXml" ds:itemID="{B3ECE744-9279-4B82-A50C-4C6B33504422}">
  <ds:schemaRefs>
    <ds:schemaRef ds:uri="http://schemas.microsoft.com/sharepoint/v3/contenttype/forms"/>
  </ds:schemaRefs>
</ds:datastoreItem>
</file>

<file path=customXml/itemProps3.xml><?xml version="1.0" encoding="utf-8"?>
<ds:datastoreItem xmlns:ds="http://schemas.openxmlformats.org/officeDocument/2006/customXml" ds:itemID="{2DAE0D60-8219-4BB9-ABEE-6DBD23C34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CIC_CommitteeAgenda_December2019</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CIC_CommitteeAgenda_December2019</dc:title>
  <dc:creator>sashook</dc:creator>
  <cp:lastModifiedBy>Julian, Aimee</cp:lastModifiedBy>
  <cp:revision>17</cp:revision>
  <cp:lastPrinted>2020-05-12T12:51:00Z</cp:lastPrinted>
  <dcterms:created xsi:type="dcterms:W3CDTF">2020-07-10T18:02:00Z</dcterms:created>
  <dcterms:modified xsi:type="dcterms:W3CDTF">2020-07-10T18:36:00Z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PScript5.dll Version 5.2.2</vt:lpwstr>
  </property>
  <property fmtid="{D5CDD505-2E9C-101B-9397-08002B2CF9AE}" pid="4" name="LastSaved">
    <vt:filetime>2019-12-12T00:00:00Z</vt:filetime>
  </property>
  <property fmtid="{D5CDD505-2E9C-101B-9397-08002B2CF9AE}" pid="5" name="ContentTypeId">
    <vt:lpwstr>0x0101001E4E0778AC289F4EB04DB885D8ABD4C8</vt:lpwstr>
  </property>
</Properties>
</file>